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82801" w14:textId="73656926" w:rsidR="004250E7" w:rsidRPr="004250E7" w:rsidRDefault="004250E7" w:rsidP="006C0BC4">
      <w:pPr>
        <w:jc w:val="center"/>
        <w:rPr>
          <w:rFonts w:cs="MCS Taybah S_U normal."/>
          <w:sz w:val="72"/>
          <w:szCs w:val="72"/>
          <w:rtl/>
        </w:rPr>
      </w:pPr>
      <w:r w:rsidRPr="004250E7">
        <w:rPr>
          <w:rFonts w:cs="MCS Taybah S_U normal." w:hint="cs"/>
          <w:sz w:val="72"/>
          <w:szCs w:val="72"/>
          <w:rtl/>
        </w:rPr>
        <w:t>ملخص</w:t>
      </w:r>
    </w:p>
    <w:p w14:paraId="78754C57" w14:textId="5F51C179" w:rsidR="00A21683" w:rsidRPr="004250E7" w:rsidRDefault="001060D0" w:rsidP="006C0BC4">
      <w:pPr>
        <w:jc w:val="center"/>
        <w:rPr>
          <w:rFonts w:cs="MCS Taybah S_U normal."/>
          <w:sz w:val="72"/>
          <w:szCs w:val="72"/>
        </w:rPr>
      </w:pPr>
      <w:r w:rsidRPr="004250E7">
        <w:rPr>
          <w:rFonts w:cs="MCS Taybah S_U normal." w:hint="cs"/>
          <w:sz w:val="72"/>
          <w:szCs w:val="72"/>
          <w:rtl/>
        </w:rPr>
        <w:t>الأسس والمنطلقات الرئيسية</w:t>
      </w:r>
    </w:p>
    <w:p w14:paraId="3C3DFBEA" w14:textId="32E576C5" w:rsidR="001060D0" w:rsidRPr="004B7AFB" w:rsidRDefault="001060D0" w:rsidP="006C0BC4">
      <w:pPr>
        <w:jc w:val="center"/>
        <w:rPr>
          <w:rFonts w:cs="MCS Taybah S_U normal."/>
          <w:sz w:val="96"/>
          <w:szCs w:val="96"/>
          <w:rtl/>
        </w:rPr>
      </w:pPr>
      <w:r w:rsidRPr="004250E7">
        <w:rPr>
          <w:rFonts w:cs="MCS Taybah S_U normal." w:hint="cs"/>
          <w:sz w:val="72"/>
          <w:szCs w:val="72"/>
          <w:rtl/>
        </w:rPr>
        <w:t>في المشروع القر</w:t>
      </w:r>
      <w:r w:rsidR="00A21683" w:rsidRPr="004250E7">
        <w:rPr>
          <w:rFonts w:cs="MCS Taybah S_U normal." w:hint="cs"/>
          <w:sz w:val="72"/>
          <w:szCs w:val="72"/>
          <w:rtl/>
        </w:rPr>
        <w:t>آ</w:t>
      </w:r>
      <w:r w:rsidRPr="004250E7">
        <w:rPr>
          <w:rFonts w:cs="MCS Taybah S_U normal." w:hint="cs"/>
          <w:sz w:val="72"/>
          <w:szCs w:val="72"/>
          <w:rtl/>
        </w:rPr>
        <w:t>ني</w:t>
      </w:r>
    </w:p>
    <w:p w14:paraId="33091DEA" w14:textId="77777777" w:rsidR="00A21683" w:rsidRPr="004B7AFB" w:rsidRDefault="00A21683" w:rsidP="006C0BC4">
      <w:pPr>
        <w:jc w:val="center"/>
        <w:rPr>
          <w:rFonts w:cs="MCS Taybah S_U normal."/>
          <w:sz w:val="96"/>
          <w:szCs w:val="96"/>
          <w:rtl/>
        </w:rPr>
      </w:pPr>
    </w:p>
    <w:p w14:paraId="4DC010F3" w14:textId="6BB23754" w:rsidR="00A21683" w:rsidRPr="004250E7" w:rsidRDefault="0092525B" w:rsidP="006C0BC4">
      <w:pPr>
        <w:jc w:val="center"/>
        <w:rPr>
          <w:rFonts w:cs="MCS Taybah S_U normal."/>
          <w:sz w:val="48"/>
          <w:szCs w:val="48"/>
          <w:rtl/>
        </w:rPr>
      </w:pPr>
      <w:r w:rsidRPr="004250E7">
        <w:rPr>
          <w:rFonts w:cs="MCS Taybah S_U normal." w:hint="cs"/>
          <w:sz w:val="48"/>
          <w:szCs w:val="48"/>
          <w:rtl/>
        </w:rPr>
        <w:t>ورقة بحثية</w:t>
      </w:r>
      <w:r w:rsidR="00A21683" w:rsidRPr="004250E7">
        <w:rPr>
          <w:rFonts w:cs="MCS Taybah S_U normal." w:hint="cs"/>
          <w:sz w:val="48"/>
          <w:szCs w:val="48"/>
          <w:rtl/>
        </w:rPr>
        <w:t xml:space="preserve"> مقدمة لمهرجان الشهيد القائد</w:t>
      </w:r>
    </w:p>
    <w:p w14:paraId="60F4D4B3" w14:textId="35A9CA3B" w:rsidR="001060D0" w:rsidRPr="004B7AFB" w:rsidRDefault="00A21683" w:rsidP="006C0BC4">
      <w:pPr>
        <w:jc w:val="center"/>
        <w:rPr>
          <w:rFonts w:cs="MCS Taybah S_U normal."/>
          <w:sz w:val="56"/>
          <w:szCs w:val="56"/>
          <w:rtl/>
        </w:rPr>
      </w:pPr>
      <w:r w:rsidRPr="004250E7">
        <w:rPr>
          <w:rFonts w:cs="MCS Taybah S_U normal." w:hint="cs"/>
          <w:sz w:val="48"/>
          <w:szCs w:val="48"/>
          <w:rtl/>
        </w:rPr>
        <w:t>رضوان الله عليه</w:t>
      </w:r>
    </w:p>
    <w:p w14:paraId="0A6FE526" w14:textId="3B7E626D" w:rsidR="001060D0" w:rsidRPr="004250E7" w:rsidRDefault="00A21683" w:rsidP="004B7AFB">
      <w:pPr>
        <w:bidi w:val="0"/>
        <w:jc w:val="both"/>
        <w:rPr>
          <w:rFonts w:asciiTheme="majorHAnsi" w:eastAsiaTheme="majorEastAsia" w:hAnsiTheme="majorHAnsi" w:cs="MCS Taybah S_U normal."/>
          <w:color w:val="00B050"/>
          <w:sz w:val="56"/>
          <w:szCs w:val="56"/>
        </w:rPr>
      </w:pPr>
      <w:r w:rsidRPr="004250E7">
        <w:rPr>
          <w:rFonts w:cs="MCS Taybah S_U normal." w:hint="cs"/>
          <w:sz w:val="56"/>
          <w:szCs w:val="56"/>
          <w:rtl/>
        </w:rPr>
        <w:t>أ.</w:t>
      </w:r>
      <w:r w:rsidR="001060D0" w:rsidRPr="004250E7">
        <w:rPr>
          <w:rFonts w:cs="MCS Taybah S_U normal." w:hint="cs"/>
          <w:sz w:val="56"/>
          <w:szCs w:val="56"/>
          <w:rtl/>
        </w:rPr>
        <w:t>محمد محمد الدار</w:t>
      </w:r>
      <w:r w:rsidR="001060D0" w:rsidRPr="004250E7">
        <w:rPr>
          <w:sz w:val="56"/>
          <w:szCs w:val="56"/>
          <w:rtl/>
        </w:rPr>
        <w:br w:type="page"/>
      </w:r>
    </w:p>
    <w:p w14:paraId="21051801" w14:textId="6E893394" w:rsidR="004B7AFB" w:rsidRPr="004B7AFB" w:rsidRDefault="004B7AFB" w:rsidP="004B7AFB">
      <w:pPr>
        <w:pStyle w:val="2"/>
        <w:rPr>
          <w:rtl/>
        </w:rPr>
      </w:pPr>
      <w:bookmarkStart w:id="0" w:name="_Toc218848610"/>
      <w:r w:rsidRPr="004B7AFB">
        <w:rPr>
          <w:rFonts w:hint="cs"/>
          <w:rtl/>
        </w:rPr>
        <w:lastRenderedPageBreak/>
        <w:t>المقدمة</w:t>
      </w:r>
      <w:bookmarkEnd w:id="0"/>
    </w:p>
    <w:p w14:paraId="39FB8187" w14:textId="6018586C" w:rsidR="004B7AFB" w:rsidRPr="004B7AFB" w:rsidRDefault="004B7AFB" w:rsidP="005B384B">
      <w:pPr>
        <w:pStyle w:val="a8"/>
        <w:rPr>
          <w:rtl/>
        </w:rPr>
      </w:pPr>
      <w:r w:rsidRPr="004B7AFB">
        <w:rPr>
          <w:rtl/>
        </w:rPr>
        <w:t xml:space="preserve">بسم الله </w:t>
      </w:r>
      <w:r w:rsidRPr="005B384B">
        <w:rPr>
          <w:rtl/>
        </w:rPr>
        <w:t>الرحمن</w:t>
      </w:r>
      <w:r w:rsidRPr="004B7AFB">
        <w:rPr>
          <w:rtl/>
        </w:rPr>
        <w:t xml:space="preserve"> الرحيم</w:t>
      </w:r>
    </w:p>
    <w:p w14:paraId="00A4EEE4" w14:textId="77777777" w:rsidR="004B7AFB" w:rsidRPr="004B7AFB" w:rsidRDefault="004B7AFB" w:rsidP="004B7AFB">
      <w:pPr>
        <w:pStyle w:val="a8"/>
        <w:rPr>
          <w:rtl/>
        </w:rPr>
      </w:pPr>
      <w:r w:rsidRPr="004B7AFB">
        <w:rPr>
          <w:rtl/>
        </w:rPr>
        <w:t xml:space="preserve">الحمد لله رب العالمين </w:t>
      </w:r>
    </w:p>
    <w:p w14:paraId="526D41F2" w14:textId="77777777" w:rsidR="004B7AFB" w:rsidRPr="004B7AFB" w:rsidRDefault="004B7AFB" w:rsidP="004B7AFB">
      <w:pPr>
        <w:pStyle w:val="a8"/>
        <w:rPr>
          <w:rtl/>
        </w:rPr>
      </w:pPr>
      <w:r w:rsidRPr="004B7AFB">
        <w:rPr>
          <w:rtl/>
        </w:rPr>
        <w:t>وصلى الله وسلم على سيدنا محمد وعلى آله الطاهرين</w:t>
      </w:r>
    </w:p>
    <w:p w14:paraId="4487C5B2" w14:textId="77777777" w:rsidR="004B7AFB" w:rsidRPr="004B7AFB" w:rsidRDefault="004B7AFB" w:rsidP="004B7AFB">
      <w:pPr>
        <w:pStyle w:val="a8"/>
        <w:rPr>
          <w:rtl/>
        </w:rPr>
      </w:pPr>
      <w:r w:rsidRPr="004B7AFB">
        <w:rPr>
          <w:rtl/>
        </w:rPr>
        <w:t>يشرفني ان أشارك في هذه الفعالية المهمة والتي تسلط الضوء على المشروع القرآني المبارك والعظيم وعلى شخصية الشهيد القائد رضوان الله عليه</w:t>
      </w:r>
    </w:p>
    <w:p w14:paraId="27B8085F" w14:textId="77777777" w:rsidR="004B7AFB" w:rsidRPr="004B7AFB" w:rsidRDefault="004B7AFB" w:rsidP="004B7AFB">
      <w:pPr>
        <w:pStyle w:val="a8"/>
        <w:rPr>
          <w:rtl/>
        </w:rPr>
      </w:pPr>
      <w:r w:rsidRPr="004B7AFB">
        <w:rPr>
          <w:rtl/>
        </w:rPr>
        <w:t>في مرحلة عصيبة تمر بها الأمة بما يعزز أهمية التعرف على هذا المشروع لعظيم ولعزيز الذي اثبت انه مشروع تغيير وإصلاح وبناء ونهضة ويحقق للأمة الخير والقوة والمنعة</w:t>
      </w:r>
    </w:p>
    <w:p w14:paraId="5A25DBA8" w14:textId="77777777" w:rsidR="004B7AFB" w:rsidRPr="004B7AFB" w:rsidRDefault="004B7AFB" w:rsidP="004B7AFB">
      <w:pPr>
        <w:pStyle w:val="a8"/>
        <w:rPr>
          <w:rtl/>
        </w:rPr>
      </w:pPr>
      <w:r w:rsidRPr="004B7AFB">
        <w:rPr>
          <w:rtl/>
        </w:rPr>
        <w:t>مشاركتنا في هذه الفعالية عبارة عن ورقة بحثية تتناول الأسس والمنطلقات والرئيسية في المشروع القرآني</w:t>
      </w:r>
    </w:p>
    <w:p w14:paraId="7968B03E" w14:textId="77777777" w:rsidR="004B7AFB" w:rsidRPr="004B7AFB" w:rsidRDefault="004B7AFB" w:rsidP="004B7AFB">
      <w:pPr>
        <w:pStyle w:val="a8"/>
        <w:rPr>
          <w:rtl/>
        </w:rPr>
      </w:pPr>
      <w:r w:rsidRPr="004B7AFB">
        <w:rPr>
          <w:rtl/>
        </w:rPr>
        <w:t>وتهدف هذه الورقة الى تشخيص الأسس والمنطلقات الرئيسية التي يستند اليها المشروع القرآني فيما تناوله من قضايا ومجالات ومسارات عملية</w:t>
      </w:r>
    </w:p>
    <w:p w14:paraId="403E3029" w14:textId="77777777" w:rsidR="004B7AFB" w:rsidRPr="004B7AFB" w:rsidRDefault="004B7AFB" w:rsidP="004B7AFB">
      <w:pPr>
        <w:pStyle w:val="a8"/>
        <w:rPr>
          <w:rtl/>
        </w:rPr>
      </w:pPr>
      <w:r w:rsidRPr="004B7AFB">
        <w:rPr>
          <w:rtl/>
        </w:rPr>
        <w:t>وبما يقدم ان شاء الله صورة واضحة عن الأسس التي انطلق منها هذا المشروع والشهيد القائد رضوان لله عليه</w:t>
      </w:r>
    </w:p>
    <w:p w14:paraId="2CCA75A1" w14:textId="77777777" w:rsidR="004B7AFB" w:rsidRPr="004B7AFB" w:rsidRDefault="004B7AFB" w:rsidP="004B7AFB">
      <w:pPr>
        <w:pStyle w:val="a8"/>
        <w:rPr>
          <w:rtl/>
        </w:rPr>
      </w:pPr>
      <w:r w:rsidRPr="004B7AFB">
        <w:rPr>
          <w:rtl/>
        </w:rPr>
        <w:t>نجتمع اليوم في هذه الذكرى لنستذكر فيها تلك الفاجعة والخسارة التي منيت بها الأمة بفقدان هذا القائد العظيم ومؤسس مشروع التغيير والإصلاح في الالفية الثالثة ، كما نص من خلالها الى التعرف على شخصيته العظيمة والملهمة وعلى مشروعه العظيم الذي نهض به كمشروع قراني إسلامي نهضوي وحضاري شامل وكذلك لتعزيز الارتباط بالشهيد القائد وبالمشروع القراني العظيم والمبارك.</w:t>
      </w:r>
    </w:p>
    <w:p w14:paraId="3CFE3711" w14:textId="6E0F6811" w:rsidR="004B7AFB" w:rsidRPr="004B7AFB" w:rsidRDefault="004B7AFB" w:rsidP="004B7AFB">
      <w:pPr>
        <w:pStyle w:val="a8"/>
        <w:rPr>
          <w:rtl/>
        </w:rPr>
      </w:pPr>
      <w:r w:rsidRPr="004B7AFB">
        <w:rPr>
          <w:rtl/>
        </w:rPr>
        <w:t>في هذه الورقة اتناول الأسس والمنطلقات الرئيسية الكبرى مع بعض التوضيح واتناول ابعادها الأساسية ومدلولاتها التي تحقق وتجسد من خلالها مع ايراد بعض النصوص المتعلقة بذلك من محاضرات ودروس الشهيد القائد رضوان الله عليه</w:t>
      </w:r>
      <w:r w:rsidRPr="004B7AFB">
        <w:rPr>
          <w:rtl/>
        </w:rPr>
        <w:br w:type="page"/>
      </w:r>
    </w:p>
    <w:p w14:paraId="40119196" w14:textId="7EA333FE" w:rsidR="00395E7D" w:rsidRPr="004B7AFB" w:rsidRDefault="006C0BC4" w:rsidP="004B7AFB">
      <w:pPr>
        <w:pStyle w:val="2"/>
        <w:rPr>
          <w:rtl/>
        </w:rPr>
      </w:pPr>
      <w:bookmarkStart w:id="1" w:name="_Toc218848611"/>
      <w:r>
        <w:rPr>
          <w:rFonts w:hint="cs"/>
          <w:rtl/>
        </w:rPr>
        <w:lastRenderedPageBreak/>
        <w:t>-</w:t>
      </w:r>
      <w:r w:rsidR="004B7AFB" w:rsidRPr="004B7AFB">
        <w:rPr>
          <w:rFonts w:hint="cs"/>
          <w:rtl/>
        </w:rPr>
        <w:t xml:space="preserve">اولاً: </w:t>
      </w:r>
      <w:r w:rsidR="00395E7D" w:rsidRPr="004B7AFB">
        <w:rPr>
          <w:rtl/>
        </w:rPr>
        <w:t>مبدأ الإيمان بالله سبحانه وتعالى</w:t>
      </w:r>
      <w:bookmarkEnd w:id="1"/>
    </w:p>
    <w:p w14:paraId="7D0AEAED" w14:textId="3D7419D4" w:rsidR="00395E7D" w:rsidRPr="004B7AFB" w:rsidRDefault="004D4C29" w:rsidP="004B7AFB">
      <w:pPr>
        <w:pStyle w:val="a8"/>
        <w:jc w:val="both"/>
        <w:rPr>
          <w:rtl/>
        </w:rPr>
      </w:pPr>
      <w:r>
        <w:rPr>
          <w:rFonts w:hint="cs"/>
          <w:rtl/>
        </w:rPr>
        <w:t>ا</w:t>
      </w:r>
      <w:r w:rsidR="00395E7D" w:rsidRPr="004B7AFB">
        <w:rPr>
          <w:rtl/>
        </w:rPr>
        <w:t>نطلق المشروع القرآني في طرحه وتربيته على الأساس الإيماني والعلاقة بالله سبحانه وتعالى والإرتباط به ويمكن إعتباره الأرضية الأساسية والمنطلق الأصلي لبقية القضايا والموضوعات التي تناولها المشروع .</w:t>
      </w:r>
    </w:p>
    <w:p w14:paraId="741B4056" w14:textId="19AE04C4" w:rsidR="002D0C76" w:rsidRPr="004B7AFB" w:rsidRDefault="00B04E9F" w:rsidP="004B7AFB">
      <w:pPr>
        <w:pStyle w:val="a8"/>
        <w:jc w:val="both"/>
        <w:rPr>
          <w:rtl/>
        </w:rPr>
      </w:pPr>
      <w:r w:rsidRPr="004B7AFB">
        <w:rPr>
          <w:rtl/>
        </w:rPr>
        <w:t>فال</w:t>
      </w:r>
      <w:r w:rsidRPr="004B7AFB">
        <w:rPr>
          <w:rFonts w:hint="cs"/>
          <w:rtl/>
        </w:rPr>
        <w:t>إ</w:t>
      </w:r>
      <w:r w:rsidR="00395E7D" w:rsidRPr="004B7AFB">
        <w:rPr>
          <w:rtl/>
        </w:rPr>
        <w:t xml:space="preserve">يمان بالله هو الصلة التي تربط الإنسان والبشر بالله سبحانه وتعالى والإيمان بالله ليس مجرد إعتقاد أو إقرار بل هو قاعدة ومنطلق </w:t>
      </w:r>
      <w:r w:rsidR="002D0C76" w:rsidRPr="004B7AFB">
        <w:rPr>
          <w:rFonts w:hint="cs"/>
          <w:rtl/>
        </w:rPr>
        <w:t xml:space="preserve">ينطلق منها </w:t>
      </w:r>
      <w:r w:rsidR="00395E7D" w:rsidRPr="004B7AFB">
        <w:rPr>
          <w:rtl/>
        </w:rPr>
        <w:t xml:space="preserve">الإنسان المسلم </w:t>
      </w:r>
      <w:r w:rsidR="002D0C76" w:rsidRPr="004B7AFB">
        <w:rPr>
          <w:rFonts w:hint="cs"/>
          <w:rtl/>
        </w:rPr>
        <w:t>في عقيدته ورؤيته</w:t>
      </w:r>
      <w:r w:rsidR="00FA0BE9" w:rsidRPr="004B7AFB">
        <w:rPr>
          <w:rtl/>
        </w:rPr>
        <w:t xml:space="preserve"> </w:t>
      </w:r>
      <w:r w:rsidR="002D0C76" w:rsidRPr="004B7AFB">
        <w:rPr>
          <w:rFonts w:hint="cs"/>
          <w:rtl/>
        </w:rPr>
        <w:t>و</w:t>
      </w:r>
      <w:r w:rsidR="00FA0BE9" w:rsidRPr="004B7AFB">
        <w:rPr>
          <w:rtl/>
        </w:rPr>
        <w:t>إنطلاق</w:t>
      </w:r>
      <w:r w:rsidR="002D0C76" w:rsidRPr="004B7AFB">
        <w:rPr>
          <w:rFonts w:hint="cs"/>
          <w:rtl/>
        </w:rPr>
        <w:t>ته وحركته وتوجهه</w:t>
      </w:r>
      <w:r w:rsidR="00FA0BE9" w:rsidRPr="004B7AFB">
        <w:rPr>
          <w:rtl/>
        </w:rPr>
        <w:t xml:space="preserve"> في هذه الحياة </w:t>
      </w:r>
    </w:p>
    <w:p w14:paraId="26E37239" w14:textId="4D008C20" w:rsidR="00FA0BE9" w:rsidRPr="004B7AFB" w:rsidRDefault="002D0C76" w:rsidP="004B7AFB">
      <w:pPr>
        <w:pStyle w:val="3"/>
        <w:jc w:val="both"/>
        <w:rPr>
          <w:rtl/>
        </w:rPr>
      </w:pPr>
      <w:bookmarkStart w:id="2" w:name="_Toc218848612"/>
      <w:r w:rsidRPr="004B7AFB">
        <w:rPr>
          <w:rFonts w:hint="cs"/>
          <w:rtl/>
        </w:rPr>
        <w:t>ويت</w:t>
      </w:r>
      <w:r w:rsidR="00547D28" w:rsidRPr="004B7AFB">
        <w:rPr>
          <w:rFonts w:hint="cs"/>
          <w:rtl/>
        </w:rPr>
        <w:t>حقق</w:t>
      </w:r>
      <w:r w:rsidRPr="004B7AFB">
        <w:rPr>
          <w:rFonts w:hint="cs"/>
          <w:rtl/>
        </w:rPr>
        <w:t xml:space="preserve"> هذا الأساس والمنطلق ويتجسد في </w:t>
      </w:r>
      <w:r w:rsidR="00FA0BE9" w:rsidRPr="004B7AFB">
        <w:rPr>
          <w:rtl/>
        </w:rPr>
        <w:t xml:space="preserve">أبعاد </w:t>
      </w:r>
      <w:r w:rsidRPr="004B7AFB">
        <w:rPr>
          <w:rFonts w:hint="cs"/>
          <w:rtl/>
        </w:rPr>
        <w:t>متعددة:</w:t>
      </w:r>
      <w:bookmarkEnd w:id="2"/>
    </w:p>
    <w:p w14:paraId="7EA1AC60" w14:textId="343F9A4E" w:rsidR="00FA0BE9" w:rsidRPr="004B7AFB" w:rsidRDefault="00FA0BE9" w:rsidP="004B7AFB">
      <w:pPr>
        <w:pStyle w:val="4"/>
        <w:jc w:val="both"/>
        <w:rPr>
          <w:rtl/>
        </w:rPr>
      </w:pPr>
      <w:r w:rsidRPr="004B7AFB">
        <w:rPr>
          <w:rtl/>
        </w:rPr>
        <w:t>أولا : البعد</w:t>
      </w:r>
      <w:r w:rsidR="0064669F" w:rsidRPr="004B7AFB">
        <w:rPr>
          <w:rFonts w:hint="cs"/>
          <w:rtl/>
        </w:rPr>
        <w:t xml:space="preserve"> العلمي</w:t>
      </w:r>
      <w:r w:rsidRPr="004B7AFB">
        <w:rPr>
          <w:rtl/>
        </w:rPr>
        <w:t xml:space="preserve"> </w:t>
      </w:r>
      <w:r w:rsidR="0064669F" w:rsidRPr="004B7AFB">
        <w:rPr>
          <w:rFonts w:hint="cs"/>
          <w:rtl/>
        </w:rPr>
        <w:t>و</w:t>
      </w:r>
      <w:r w:rsidRPr="004B7AFB">
        <w:rPr>
          <w:rtl/>
        </w:rPr>
        <w:t>المعرفي :-</w:t>
      </w:r>
    </w:p>
    <w:p w14:paraId="1B5EDD82" w14:textId="4D753805" w:rsidR="00B74568" w:rsidRPr="004B7AFB" w:rsidRDefault="002D0C76" w:rsidP="005B384B">
      <w:pPr>
        <w:pStyle w:val="a8"/>
        <w:rPr>
          <w:rtl/>
        </w:rPr>
      </w:pPr>
      <w:r w:rsidRPr="004B7AFB">
        <w:rPr>
          <w:rFonts w:hint="cs"/>
          <w:rtl/>
        </w:rPr>
        <w:t>الله هو مصدر العلم والهداية وهو الذي يمنحها للإنسان</w:t>
      </w:r>
      <w:r w:rsidR="004560BE" w:rsidRPr="004B7AFB">
        <w:rPr>
          <w:rFonts w:hint="cs"/>
          <w:rtl/>
        </w:rPr>
        <w:t xml:space="preserve"> من خلال سنته الثابتة في هداية البشر ومن خلال المحيط والتعامل مع مظاهر الحياة والدراسات والتجارب ومن خلال احداث الحياة</w:t>
      </w:r>
      <w:r w:rsidRPr="004B7AFB">
        <w:rPr>
          <w:rFonts w:hint="cs"/>
          <w:rtl/>
        </w:rPr>
        <w:t xml:space="preserve"> وله منهجية في </w:t>
      </w:r>
      <w:r w:rsidRPr="005B384B">
        <w:rPr>
          <w:rFonts w:hint="cs"/>
          <w:rtl/>
        </w:rPr>
        <w:t>هداية</w:t>
      </w:r>
      <w:r w:rsidRPr="004B7AFB">
        <w:rPr>
          <w:rFonts w:hint="cs"/>
          <w:rtl/>
        </w:rPr>
        <w:t xml:space="preserve"> وتعليم البشر وبالتالي هذا البعد</w:t>
      </w:r>
      <w:r w:rsidR="00FA0BE9" w:rsidRPr="004B7AFB">
        <w:rPr>
          <w:rtl/>
        </w:rPr>
        <w:t xml:space="preserve"> يضبط المصادر المعرفية وهذا ما يؤكده القرآن الكريم </w:t>
      </w:r>
      <w:r w:rsidR="00320ABB" w:rsidRPr="004B7AFB">
        <w:sym w:font="Abo-thar" w:char="F050"/>
      </w:r>
      <w:r w:rsidR="00B74568" w:rsidRPr="004B7AFB">
        <w:rPr>
          <w:rtl/>
        </w:rPr>
        <w:t>.</w:t>
      </w:r>
      <w:r w:rsidRPr="004B7AFB">
        <w:rPr>
          <w:rtl/>
        </w:rPr>
        <w:t xml:space="preserve"> والمشروع القرآني يركز على تأكيد هذه الحقيقة</w:t>
      </w:r>
    </w:p>
    <w:p w14:paraId="216476CE" w14:textId="39C64938" w:rsidR="00B74568" w:rsidRPr="004B7AFB" w:rsidRDefault="00B74568" w:rsidP="004B7AFB">
      <w:pPr>
        <w:pStyle w:val="4"/>
        <w:jc w:val="both"/>
        <w:rPr>
          <w:rtl/>
        </w:rPr>
      </w:pPr>
      <w:r w:rsidRPr="004B7AFB">
        <w:rPr>
          <w:rtl/>
        </w:rPr>
        <w:t>ثانيا :- البعد السلوكي</w:t>
      </w:r>
      <w:r w:rsidR="00EF23A3" w:rsidRPr="004B7AFB">
        <w:rPr>
          <w:rFonts w:hint="cs"/>
          <w:rtl/>
        </w:rPr>
        <w:t xml:space="preserve"> والعملي</w:t>
      </w:r>
      <w:r w:rsidRPr="004B7AFB">
        <w:rPr>
          <w:rtl/>
        </w:rPr>
        <w:t xml:space="preserve"> </w:t>
      </w:r>
    </w:p>
    <w:p w14:paraId="262E879E" w14:textId="78715235" w:rsidR="00B74568" w:rsidRPr="004B7AFB" w:rsidRDefault="004560BE" w:rsidP="004B7AFB">
      <w:pPr>
        <w:pStyle w:val="a8"/>
        <w:jc w:val="both"/>
        <w:rPr>
          <w:rtl/>
        </w:rPr>
      </w:pPr>
      <w:r w:rsidRPr="004B7AFB">
        <w:rPr>
          <w:rFonts w:hint="cs"/>
          <w:rtl/>
        </w:rPr>
        <w:t>العلاقة</w:t>
      </w:r>
      <w:r w:rsidR="00B74568" w:rsidRPr="004B7AFB">
        <w:rPr>
          <w:rtl/>
        </w:rPr>
        <w:t xml:space="preserve"> الايماني</w:t>
      </w:r>
      <w:r w:rsidRPr="004B7AFB">
        <w:rPr>
          <w:rFonts w:hint="cs"/>
          <w:rtl/>
        </w:rPr>
        <w:t>ة</w:t>
      </w:r>
      <w:r w:rsidR="00B74568" w:rsidRPr="004B7AFB">
        <w:rPr>
          <w:rtl/>
        </w:rPr>
        <w:t xml:space="preserve"> بالله سبحانه وتعالى له</w:t>
      </w:r>
      <w:r w:rsidRPr="004B7AFB">
        <w:rPr>
          <w:rFonts w:hint="cs"/>
          <w:rtl/>
        </w:rPr>
        <w:t>ا</w:t>
      </w:r>
      <w:r w:rsidR="00B74568" w:rsidRPr="004B7AFB">
        <w:rPr>
          <w:rtl/>
        </w:rPr>
        <w:t xml:space="preserve"> </w:t>
      </w:r>
      <w:r w:rsidR="002D0C76" w:rsidRPr="004B7AFB">
        <w:rPr>
          <w:rFonts w:hint="cs"/>
          <w:rtl/>
        </w:rPr>
        <w:t>بعده</w:t>
      </w:r>
      <w:r w:rsidRPr="004B7AFB">
        <w:rPr>
          <w:rFonts w:hint="cs"/>
          <w:rtl/>
        </w:rPr>
        <w:t>ا</w:t>
      </w:r>
      <w:r w:rsidR="00B74568" w:rsidRPr="004B7AFB">
        <w:rPr>
          <w:rtl/>
        </w:rPr>
        <w:t xml:space="preserve"> السلوكي</w:t>
      </w:r>
      <w:r w:rsidRPr="004B7AFB">
        <w:rPr>
          <w:rFonts w:hint="cs"/>
          <w:rtl/>
        </w:rPr>
        <w:t xml:space="preserve"> في حياة الانسان وحركته ومواقفه وتت</w:t>
      </w:r>
      <w:r w:rsidR="00E8300A" w:rsidRPr="004B7AFB">
        <w:rPr>
          <w:rFonts w:hint="cs"/>
          <w:rtl/>
        </w:rPr>
        <w:t>جسد</w:t>
      </w:r>
      <w:r w:rsidRPr="004B7AFB">
        <w:rPr>
          <w:rFonts w:hint="cs"/>
          <w:rtl/>
        </w:rPr>
        <w:t xml:space="preserve"> هذه العلاقة في</w:t>
      </w:r>
      <w:r w:rsidR="00B74568" w:rsidRPr="004B7AFB">
        <w:rPr>
          <w:rtl/>
        </w:rPr>
        <w:t xml:space="preserve"> الإستجابة لله والطاعة لله </w:t>
      </w:r>
      <w:r w:rsidRPr="004B7AFB">
        <w:rPr>
          <w:rtl/>
        </w:rPr>
        <w:t>والعبودية</w:t>
      </w:r>
      <w:r w:rsidRPr="004B7AFB">
        <w:rPr>
          <w:rFonts w:hint="cs"/>
          <w:rtl/>
        </w:rPr>
        <w:t xml:space="preserve"> المطلقة</w:t>
      </w:r>
      <w:r w:rsidRPr="004B7AFB">
        <w:rPr>
          <w:rtl/>
        </w:rPr>
        <w:t xml:space="preserve"> لله</w:t>
      </w:r>
      <w:r w:rsidR="00E8300A" w:rsidRPr="004B7AFB">
        <w:rPr>
          <w:rFonts w:hint="cs"/>
          <w:rtl/>
        </w:rPr>
        <w:t xml:space="preserve"> والتسليم لامره ونهيه</w:t>
      </w:r>
      <w:r w:rsidRPr="004B7AFB">
        <w:rPr>
          <w:rtl/>
        </w:rPr>
        <w:t xml:space="preserve"> </w:t>
      </w:r>
      <w:r w:rsidR="00B74568" w:rsidRPr="004B7AFB">
        <w:rPr>
          <w:rtl/>
        </w:rPr>
        <w:t>والإلتزام بتوجيهاته وتشريعاته والسير على</w:t>
      </w:r>
      <w:r w:rsidR="00E8300A" w:rsidRPr="004B7AFB">
        <w:rPr>
          <w:rFonts w:hint="cs"/>
          <w:rtl/>
        </w:rPr>
        <w:t xml:space="preserve"> هداه</w:t>
      </w:r>
      <w:r w:rsidR="00547D28" w:rsidRPr="004B7AFB">
        <w:rPr>
          <w:rFonts w:hint="cs"/>
          <w:rtl/>
        </w:rPr>
        <w:t xml:space="preserve"> وتوى الله والحذر من المخالفة والاستقامة على نهج الله سبحانه وتعالى.</w:t>
      </w:r>
    </w:p>
    <w:p w14:paraId="62157683" w14:textId="77777777" w:rsidR="00FE1BF0" w:rsidRPr="004B7AFB" w:rsidRDefault="00FE1BF0" w:rsidP="004B7AFB">
      <w:pPr>
        <w:pStyle w:val="4"/>
        <w:jc w:val="both"/>
        <w:rPr>
          <w:rtl/>
        </w:rPr>
      </w:pPr>
      <w:r w:rsidRPr="004B7AFB">
        <w:rPr>
          <w:rFonts w:hint="cs"/>
          <w:rtl/>
        </w:rPr>
        <w:t xml:space="preserve">ثالثاً :- البعد التشريعي </w:t>
      </w:r>
    </w:p>
    <w:p w14:paraId="6C706FAE" w14:textId="7440F1B2" w:rsidR="00FE1BF0" w:rsidRPr="004B7AFB" w:rsidRDefault="00FE1BF0" w:rsidP="004B7AFB">
      <w:pPr>
        <w:pStyle w:val="a8"/>
        <w:jc w:val="both"/>
        <w:rPr>
          <w:rtl/>
        </w:rPr>
      </w:pPr>
      <w:r w:rsidRPr="004B7AFB">
        <w:rPr>
          <w:rFonts w:hint="cs"/>
          <w:rtl/>
        </w:rPr>
        <w:t xml:space="preserve">إيمان </w:t>
      </w:r>
      <w:r w:rsidR="00B04E9F" w:rsidRPr="004B7AFB">
        <w:rPr>
          <w:rFonts w:hint="cs"/>
          <w:rtl/>
        </w:rPr>
        <w:t>الإ</w:t>
      </w:r>
      <w:r w:rsidRPr="004B7AFB">
        <w:rPr>
          <w:rFonts w:hint="cs"/>
          <w:rtl/>
        </w:rPr>
        <w:t xml:space="preserve">نسان والبشر بالله سبحانه وتعالى ينعكس ويتجلى أيضاً في المجال التشريعي بإعتبار إيمان الإنسان </w:t>
      </w:r>
      <w:r w:rsidR="00400451" w:rsidRPr="004B7AFB">
        <w:rPr>
          <w:rFonts w:hint="cs"/>
          <w:rtl/>
        </w:rPr>
        <w:t xml:space="preserve">أن الله سبحانه هو الإله والخالق والملك والوالي لشؤون البشر من يتولى التشريع ورسم النظم للبشر </w:t>
      </w:r>
      <w:r w:rsidR="00F70954" w:rsidRPr="004B7AFB">
        <w:rPr>
          <w:rFonts w:hint="cs"/>
          <w:rtl/>
        </w:rPr>
        <w:t>فهو من يملك حق التشريع .</w:t>
      </w:r>
    </w:p>
    <w:p w14:paraId="30795C39" w14:textId="69045F3D" w:rsidR="00F70954" w:rsidRPr="004B7AFB" w:rsidRDefault="005330E7" w:rsidP="004B7AFB">
      <w:pPr>
        <w:pStyle w:val="a8"/>
        <w:jc w:val="both"/>
        <w:rPr>
          <w:rtl/>
        </w:rPr>
      </w:pPr>
      <w:r w:rsidRPr="004B7AFB">
        <w:rPr>
          <w:rFonts w:hint="cs"/>
          <w:rtl/>
        </w:rPr>
        <w:t xml:space="preserve">لأن </w:t>
      </w:r>
      <w:r w:rsidR="00F70954" w:rsidRPr="004B7AFB">
        <w:rPr>
          <w:rFonts w:hint="cs"/>
          <w:rtl/>
        </w:rPr>
        <w:t>التشريع هو جزء أساسي من الهداية الإلهية ومن المنه</w:t>
      </w:r>
      <w:r w:rsidR="00C84082" w:rsidRPr="004B7AFB">
        <w:rPr>
          <w:rFonts w:hint="cs"/>
          <w:rtl/>
        </w:rPr>
        <w:t xml:space="preserve">ج الإلهي الذي أنزله الله للبشر ، وبالتالي لا يجوز </w:t>
      </w:r>
      <w:r w:rsidR="005E0625" w:rsidRPr="004B7AFB">
        <w:rPr>
          <w:rFonts w:hint="cs"/>
          <w:rtl/>
        </w:rPr>
        <w:t>إعتماد</w:t>
      </w:r>
      <w:r w:rsidR="00C84082" w:rsidRPr="004B7AFB">
        <w:rPr>
          <w:rFonts w:hint="cs"/>
          <w:rtl/>
        </w:rPr>
        <w:t xml:space="preserve"> أي تشريع بعيد عن تشريعات الله سبحانه وتعالى وهذا من الأساسيات التي ركز عليها الشهيد القائد رضوا</w:t>
      </w:r>
      <w:r w:rsidR="005E0625" w:rsidRPr="004B7AFB">
        <w:rPr>
          <w:rFonts w:hint="cs"/>
          <w:rtl/>
        </w:rPr>
        <w:t>ن</w:t>
      </w:r>
      <w:r w:rsidR="00C84082" w:rsidRPr="004B7AFB">
        <w:rPr>
          <w:rFonts w:hint="cs"/>
          <w:rtl/>
        </w:rPr>
        <w:t xml:space="preserve"> الله عليه .</w:t>
      </w:r>
    </w:p>
    <w:p w14:paraId="3AD3D3D8" w14:textId="77777777" w:rsidR="00C84082" w:rsidRPr="004B7AFB" w:rsidRDefault="00C84082" w:rsidP="004B7AFB">
      <w:pPr>
        <w:pStyle w:val="4"/>
        <w:jc w:val="both"/>
        <w:rPr>
          <w:rtl/>
        </w:rPr>
      </w:pPr>
      <w:r w:rsidRPr="004B7AFB">
        <w:rPr>
          <w:rFonts w:hint="cs"/>
          <w:rtl/>
        </w:rPr>
        <w:lastRenderedPageBreak/>
        <w:t xml:space="preserve">رابعاً :- البعد الوجداني والنفسي </w:t>
      </w:r>
    </w:p>
    <w:p w14:paraId="30F9E04C" w14:textId="0EE735B7" w:rsidR="001D317D" w:rsidRPr="004B7AFB" w:rsidRDefault="005330E7" w:rsidP="004B7AFB">
      <w:pPr>
        <w:pStyle w:val="a8"/>
        <w:jc w:val="both"/>
        <w:rPr>
          <w:rtl/>
        </w:rPr>
      </w:pPr>
      <w:r w:rsidRPr="004B7AFB">
        <w:rPr>
          <w:rFonts w:hint="cs"/>
          <w:rtl/>
        </w:rPr>
        <w:t xml:space="preserve">الإيمان بالله يتجسد في الجانب الوجداني والنفسي </w:t>
      </w:r>
      <w:r w:rsidRPr="004B7AFB">
        <w:rPr>
          <w:rFonts w:cstheme="minorBidi" w:hint="cs"/>
          <w:rtl/>
        </w:rPr>
        <w:t>للإنسان</w:t>
      </w:r>
      <w:r w:rsidRPr="004B7AFB">
        <w:rPr>
          <w:rFonts w:hint="cs"/>
          <w:rtl/>
        </w:rPr>
        <w:t xml:space="preserve"> المسلم من خلال </w:t>
      </w:r>
      <w:r w:rsidR="00C84082" w:rsidRPr="004B7AFB">
        <w:rPr>
          <w:rFonts w:hint="cs"/>
          <w:rtl/>
        </w:rPr>
        <w:t>العلاقة الوجدانية</w:t>
      </w:r>
      <w:r w:rsidRPr="004B7AFB">
        <w:rPr>
          <w:rFonts w:hint="cs"/>
          <w:rtl/>
        </w:rPr>
        <w:t xml:space="preserve"> القوية</w:t>
      </w:r>
      <w:r w:rsidR="00C84082" w:rsidRPr="004B7AFB">
        <w:rPr>
          <w:rFonts w:hint="cs"/>
          <w:rtl/>
        </w:rPr>
        <w:t xml:space="preserve"> بين الإنسان وخالقه والمتمثلة في الإنشداد إلى الله والحب لله والتعظيم له والتوجه نحوه والخوف منه والرغبة إليه </w:t>
      </w:r>
    </w:p>
    <w:p w14:paraId="173DFC79" w14:textId="3C4CB34E" w:rsidR="001D317D" w:rsidRPr="004B7AFB" w:rsidRDefault="00D9066D" w:rsidP="004B7AFB">
      <w:pPr>
        <w:pStyle w:val="a8"/>
        <w:jc w:val="both"/>
        <w:rPr>
          <w:rtl/>
        </w:rPr>
      </w:pPr>
      <w:r w:rsidRPr="004B7AFB">
        <w:rPr>
          <w:rFonts w:hint="cs"/>
          <w:rtl/>
        </w:rPr>
        <w:t xml:space="preserve">" </w:t>
      </w:r>
      <w:r w:rsidR="001D317D" w:rsidRPr="004B7AFB">
        <w:rPr>
          <w:rtl/>
        </w:rPr>
        <w:t>الإنسان المؤمن بالله هو من يكون خوفه من الله أعظم من خوفه من غيره، هو من يكون رجاؤه في الله أعظم من رجائه في غيره، المؤمن بالله هو من يعيش دائماً حالة التذكر لله، الحرص على رضى الله، الخوف من بطش الله، الرغبة فيما عند الله. الإيمان بالله هو إيمان عملي يبعث - متى ما كان إيماناً صادقاً - هو يبعثك على العمل، يبعث في نفسك الخوف، يبعث في نفسك الرجاء، يبعث في نفسك الرغبة.</w:t>
      </w:r>
      <w:r w:rsidRPr="004B7AFB">
        <w:rPr>
          <w:rFonts w:hint="cs"/>
          <w:rtl/>
        </w:rPr>
        <w:t xml:space="preserve">" </w:t>
      </w:r>
      <w:r w:rsidR="001D317D" w:rsidRPr="004B7AFB">
        <w:rPr>
          <w:rtl/>
        </w:rPr>
        <w:t>(معرفة الله-الثقة بالله)</w:t>
      </w:r>
    </w:p>
    <w:p w14:paraId="6B72D6D7" w14:textId="0E1414DC" w:rsidR="00C84082" w:rsidRPr="004B7AFB" w:rsidRDefault="00C84082" w:rsidP="004B7AFB">
      <w:pPr>
        <w:pStyle w:val="a8"/>
        <w:jc w:val="both"/>
        <w:rPr>
          <w:rtl/>
        </w:rPr>
      </w:pPr>
      <w:r w:rsidRPr="004B7AFB">
        <w:rPr>
          <w:rFonts w:hint="cs"/>
          <w:rtl/>
        </w:rPr>
        <w:t>وهذ</w:t>
      </w:r>
      <w:r w:rsidR="005330E7" w:rsidRPr="004B7AFB">
        <w:rPr>
          <w:rFonts w:hint="cs"/>
          <w:rtl/>
        </w:rPr>
        <w:t>ه</w:t>
      </w:r>
      <w:r w:rsidRPr="004B7AFB">
        <w:rPr>
          <w:rFonts w:hint="cs"/>
          <w:rtl/>
        </w:rPr>
        <w:t xml:space="preserve"> العلاقة</w:t>
      </w:r>
      <w:r w:rsidR="005330E7" w:rsidRPr="004B7AFB">
        <w:rPr>
          <w:rFonts w:hint="cs"/>
          <w:rtl/>
        </w:rPr>
        <w:t xml:space="preserve"> الوجدانية</w:t>
      </w:r>
      <w:r w:rsidRPr="004B7AFB">
        <w:rPr>
          <w:rFonts w:hint="cs"/>
          <w:rtl/>
        </w:rPr>
        <w:t xml:space="preserve"> </w:t>
      </w:r>
      <w:r w:rsidR="00FA0F4C" w:rsidRPr="004B7AFB">
        <w:rPr>
          <w:rFonts w:hint="cs"/>
          <w:rtl/>
        </w:rPr>
        <w:t>تشكل دافعاً مهماً للإنسان للإستجابة لله والإستقامة على نهجه وعدم التأثر بالمؤثرات النفسية</w:t>
      </w:r>
      <w:r w:rsidR="005330E7" w:rsidRPr="004B7AFB">
        <w:rPr>
          <w:rFonts w:hint="cs"/>
          <w:rtl/>
        </w:rPr>
        <w:t xml:space="preserve"> التي</w:t>
      </w:r>
      <w:r w:rsidR="00FA0F4C" w:rsidRPr="004B7AFB">
        <w:rPr>
          <w:rFonts w:hint="cs"/>
          <w:rtl/>
        </w:rPr>
        <w:t xml:space="preserve"> </w:t>
      </w:r>
      <w:r w:rsidR="00143924" w:rsidRPr="004B7AFB">
        <w:rPr>
          <w:rFonts w:hint="cs"/>
          <w:rtl/>
        </w:rPr>
        <w:t xml:space="preserve">تبعد الإنسان عن الله </w:t>
      </w:r>
      <w:r w:rsidR="005330E7" w:rsidRPr="004B7AFB">
        <w:rPr>
          <w:rFonts w:hint="cs"/>
          <w:rtl/>
        </w:rPr>
        <w:t xml:space="preserve">ولذلك </w:t>
      </w:r>
      <w:r w:rsidR="00143924" w:rsidRPr="004B7AFB">
        <w:rPr>
          <w:rFonts w:hint="cs"/>
          <w:rtl/>
        </w:rPr>
        <w:t>ويعتبر هذا الجانب من الأساسيات في التربية الإيمانية و</w:t>
      </w:r>
      <w:r w:rsidR="005330E7" w:rsidRPr="004B7AFB">
        <w:rPr>
          <w:rFonts w:hint="cs"/>
          <w:rtl/>
        </w:rPr>
        <w:t xml:space="preserve">في </w:t>
      </w:r>
      <w:r w:rsidR="00143924" w:rsidRPr="004B7AFB">
        <w:rPr>
          <w:rFonts w:hint="cs"/>
          <w:rtl/>
        </w:rPr>
        <w:t xml:space="preserve">ربط الإنسان بالله </w:t>
      </w:r>
      <w:r w:rsidR="006E51E3" w:rsidRPr="004B7AFB">
        <w:rPr>
          <w:rFonts w:hint="cs"/>
          <w:rtl/>
        </w:rPr>
        <w:t>.</w:t>
      </w:r>
    </w:p>
    <w:p w14:paraId="2FA8D9FC" w14:textId="77777777" w:rsidR="00C73018" w:rsidRPr="004B7AFB" w:rsidRDefault="00C73018" w:rsidP="004B7AFB">
      <w:pPr>
        <w:pStyle w:val="a8"/>
        <w:jc w:val="both"/>
        <w:rPr>
          <w:rtl/>
        </w:rPr>
      </w:pPr>
    </w:p>
    <w:p w14:paraId="7BBF7754" w14:textId="44BC951A" w:rsidR="006E51E3" w:rsidRPr="004B7AFB" w:rsidRDefault="006E51E3" w:rsidP="004B7AFB">
      <w:pPr>
        <w:pStyle w:val="4"/>
        <w:jc w:val="both"/>
        <w:rPr>
          <w:rtl/>
        </w:rPr>
      </w:pPr>
      <w:r w:rsidRPr="004B7AFB">
        <w:rPr>
          <w:rFonts w:hint="cs"/>
          <w:rtl/>
        </w:rPr>
        <w:t>خامساً :الثقة بالله سبحانه</w:t>
      </w:r>
      <w:r w:rsidR="005330E7" w:rsidRPr="004B7AFB">
        <w:rPr>
          <w:rFonts w:hint="cs"/>
          <w:rtl/>
        </w:rPr>
        <w:t xml:space="preserve"> وتعالى</w:t>
      </w:r>
    </w:p>
    <w:p w14:paraId="2A889C51" w14:textId="77777777" w:rsidR="001D317D" w:rsidRPr="004B7AFB" w:rsidRDefault="006E51E3" w:rsidP="004B7AFB">
      <w:pPr>
        <w:pStyle w:val="a8"/>
        <w:jc w:val="both"/>
        <w:rPr>
          <w:rtl/>
        </w:rPr>
      </w:pPr>
      <w:r w:rsidRPr="004B7AFB">
        <w:rPr>
          <w:rFonts w:hint="cs"/>
          <w:rtl/>
        </w:rPr>
        <w:t>من أهم نواتج الإرتباط الإيماني بالله سبحانه وتعالى هو ح</w:t>
      </w:r>
      <w:r w:rsidR="00164A54" w:rsidRPr="004B7AFB">
        <w:rPr>
          <w:rFonts w:hint="cs"/>
          <w:rtl/>
        </w:rPr>
        <w:t xml:space="preserve">صول حالة الثقة بالله والتي تعتبر أهم العوامل النفسية التي تهيئ الإنسان للقيام بالدور المناط به في هذه الحياة وفق توجيهات الله ويندرج ضمن ذلك الثقة بمعية الله وتأييده ورعايته وكذا الثقة بالمنهج الذي رسمه للبشر والمتمثل بالقرآن الكريم </w:t>
      </w:r>
      <w:r w:rsidR="008B39E2" w:rsidRPr="004B7AFB">
        <w:rPr>
          <w:rFonts w:hint="cs"/>
          <w:rtl/>
        </w:rPr>
        <w:t>كمنهج شامل والثقة بأن ما تضمنه القرآن هو حقائق ثابتة فيما تناوله من حقائق عن أعداء الأمة وعن الصراع وعن النتائج والم</w:t>
      </w:r>
      <w:r w:rsidR="00D5729B" w:rsidRPr="004B7AFB">
        <w:rPr>
          <w:rFonts w:hint="cs"/>
          <w:rtl/>
        </w:rPr>
        <w:t>أ</w:t>
      </w:r>
      <w:r w:rsidR="008B39E2" w:rsidRPr="004B7AFB">
        <w:rPr>
          <w:rFonts w:hint="cs"/>
          <w:rtl/>
        </w:rPr>
        <w:t>لات وعن الوعود الإلهية وغير ذلك .</w:t>
      </w:r>
    </w:p>
    <w:p w14:paraId="4930B507" w14:textId="6BD3E43F" w:rsidR="001D317D" w:rsidRPr="004B7AFB" w:rsidRDefault="00415419" w:rsidP="004B7AFB">
      <w:pPr>
        <w:pStyle w:val="a8"/>
        <w:jc w:val="both"/>
        <w:rPr>
          <w:rtl/>
        </w:rPr>
      </w:pPr>
      <w:r w:rsidRPr="004B7AFB">
        <w:rPr>
          <w:rFonts w:hint="cs"/>
          <w:rtl/>
        </w:rPr>
        <w:t xml:space="preserve">" </w:t>
      </w:r>
      <w:r w:rsidR="001D317D" w:rsidRPr="004B7AFB">
        <w:rPr>
          <w:rtl/>
        </w:rPr>
        <w:t>الإيمان بالله سبحانه وتعالى هل فقط مجرد تصديق بأنه إلهنا، وأنه ربنا، أم أنه لا بُد أن يكون إيماناً واعياً، إيماناً عملياً، إيماناً يبعث على التطبيق، إيماناً يعزز الثقة في نفوسنا بالله سبحانه وتعالى, فيما وعد به أولياءه في الدنيا والآخرة؟</w:t>
      </w:r>
      <w:r w:rsidRPr="004B7AFB">
        <w:rPr>
          <w:rFonts w:hint="cs"/>
          <w:rtl/>
        </w:rPr>
        <w:t xml:space="preserve"> " </w:t>
      </w:r>
      <w:r w:rsidR="001D317D" w:rsidRPr="004B7AFB">
        <w:rPr>
          <w:rtl/>
        </w:rPr>
        <w:t xml:space="preserve"> (الهوية الايمانية)</w:t>
      </w:r>
    </w:p>
    <w:p w14:paraId="2A00ECC0" w14:textId="77777777" w:rsidR="00924F1B" w:rsidRPr="004B7AFB" w:rsidRDefault="00924F1B" w:rsidP="004B7AFB">
      <w:pPr>
        <w:pStyle w:val="a8"/>
        <w:jc w:val="both"/>
        <w:rPr>
          <w:rtl/>
        </w:rPr>
      </w:pPr>
    </w:p>
    <w:p w14:paraId="00873860" w14:textId="77777777" w:rsidR="00A468D2" w:rsidRPr="004B7AFB" w:rsidRDefault="00A468D2" w:rsidP="004B7AFB">
      <w:pPr>
        <w:pStyle w:val="a8"/>
        <w:jc w:val="both"/>
        <w:rPr>
          <w:rtl/>
        </w:rPr>
      </w:pPr>
      <w:r w:rsidRPr="004B7AFB">
        <w:rPr>
          <w:rtl/>
        </w:rPr>
        <w:br w:type="page"/>
      </w:r>
    </w:p>
    <w:p w14:paraId="5E8A7E4F" w14:textId="67684EFB" w:rsidR="00924F1B" w:rsidRPr="004B7AFB" w:rsidRDefault="004B7AFB" w:rsidP="004B7AFB">
      <w:pPr>
        <w:pStyle w:val="2"/>
        <w:rPr>
          <w:rtl/>
        </w:rPr>
      </w:pPr>
      <w:bookmarkStart w:id="3" w:name="_Toc218848613"/>
      <w:r w:rsidRPr="004B7AFB">
        <w:rPr>
          <w:rFonts w:hint="cs"/>
          <w:rtl/>
        </w:rPr>
        <w:lastRenderedPageBreak/>
        <w:t xml:space="preserve">ثانياً: </w:t>
      </w:r>
      <w:r w:rsidR="00924F1B" w:rsidRPr="004B7AFB">
        <w:rPr>
          <w:rFonts w:hint="cs"/>
          <w:rtl/>
        </w:rPr>
        <w:t>مبدأ مرجعية القرآن الكريم</w:t>
      </w:r>
      <w:bookmarkEnd w:id="3"/>
    </w:p>
    <w:p w14:paraId="1BB9C9B7" w14:textId="10546866" w:rsidR="00924F1B" w:rsidRPr="004B7AFB" w:rsidRDefault="00924F1B" w:rsidP="004B7AFB">
      <w:pPr>
        <w:pStyle w:val="a8"/>
        <w:jc w:val="both"/>
        <w:rPr>
          <w:rtl/>
        </w:rPr>
      </w:pPr>
    </w:p>
    <w:p w14:paraId="55E72E0B" w14:textId="206EF165" w:rsidR="00C4512A" w:rsidRPr="004B7AFB" w:rsidRDefault="009364E5" w:rsidP="004B7AFB">
      <w:pPr>
        <w:pStyle w:val="a8"/>
        <w:jc w:val="both"/>
        <w:rPr>
          <w:rtl/>
        </w:rPr>
      </w:pPr>
      <w:r w:rsidRPr="004B7AFB">
        <w:rPr>
          <w:rFonts w:hint="cs"/>
          <w:rtl/>
        </w:rPr>
        <w:t>و</w:t>
      </w:r>
      <w:r w:rsidR="00C4512A" w:rsidRPr="004B7AFB">
        <w:rPr>
          <w:rFonts w:hint="cs"/>
          <w:rtl/>
        </w:rPr>
        <w:t>هذا الأساس</w:t>
      </w:r>
      <w:r w:rsidRPr="004B7AFB">
        <w:rPr>
          <w:rFonts w:hint="cs"/>
          <w:rtl/>
        </w:rPr>
        <w:t xml:space="preserve"> والمنطلق </w:t>
      </w:r>
      <w:r w:rsidR="00C4512A" w:rsidRPr="004B7AFB">
        <w:rPr>
          <w:rFonts w:hint="cs"/>
          <w:rtl/>
        </w:rPr>
        <w:t xml:space="preserve"> يعني</w:t>
      </w:r>
      <w:r w:rsidRPr="004B7AFB">
        <w:rPr>
          <w:rFonts w:hint="cs"/>
          <w:rtl/>
        </w:rPr>
        <w:t xml:space="preserve"> فيما يعنيه</w:t>
      </w:r>
      <w:r w:rsidR="00C4512A" w:rsidRPr="004B7AFB">
        <w:rPr>
          <w:rFonts w:hint="cs"/>
          <w:rtl/>
        </w:rPr>
        <w:t xml:space="preserve"> الإعتماد على القرآن الكريم </w:t>
      </w:r>
      <w:r w:rsidRPr="004B7AFB">
        <w:rPr>
          <w:rFonts w:hint="cs"/>
          <w:rtl/>
        </w:rPr>
        <w:t>ك</w:t>
      </w:r>
      <w:r w:rsidR="00C4512A" w:rsidRPr="004B7AFB">
        <w:rPr>
          <w:rFonts w:hint="cs"/>
          <w:rtl/>
        </w:rPr>
        <w:t>منهج وتشريع</w:t>
      </w:r>
      <w:r w:rsidRPr="004B7AFB">
        <w:rPr>
          <w:rFonts w:hint="cs"/>
          <w:rtl/>
        </w:rPr>
        <w:t xml:space="preserve"> متكامل</w:t>
      </w:r>
      <w:r w:rsidR="00C4512A" w:rsidRPr="004B7AFB">
        <w:rPr>
          <w:rFonts w:hint="cs"/>
          <w:rtl/>
        </w:rPr>
        <w:t xml:space="preserve"> </w:t>
      </w:r>
      <w:r w:rsidRPr="004B7AFB">
        <w:rPr>
          <w:rFonts w:hint="cs"/>
          <w:rtl/>
        </w:rPr>
        <w:t>ويمثل</w:t>
      </w:r>
      <w:r w:rsidR="00C4512A" w:rsidRPr="004B7AFB">
        <w:rPr>
          <w:rFonts w:hint="cs"/>
          <w:rtl/>
        </w:rPr>
        <w:t xml:space="preserve"> المصدر الرئيسي والأساسي في مجال الهداية والعلم والتشريع والمنهج بإعتباره منهج مرتبط بالله سبحانه ثم </w:t>
      </w:r>
      <w:r w:rsidR="009E35A4" w:rsidRPr="004B7AFB">
        <w:rPr>
          <w:rFonts w:hint="cs"/>
          <w:rtl/>
        </w:rPr>
        <w:t>بإعتباره</w:t>
      </w:r>
      <w:r w:rsidR="00C4512A" w:rsidRPr="004B7AFB">
        <w:rPr>
          <w:rFonts w:hint="cs"/>
          <w:rtl/>
        </w:rPr>
        <w:t xml:space="preserve"> المنهج الأكمل والأقوم والذي </w:t>
      </w:r>
      <w:r w:rsidRPr="004B7AFB">
        <w:rPr>
          <w:rFonts w:hint="cs"/>
          <w:rtl/>
        </w:rPr>
        <w:t xml:space="preserve">لا </w:t>
      </w:r>
      <w:r w:rsidR="00292C5C" w:rsidRPr="004B7AFB">
        <w:rPr>
          <w:rFonts w:hint="cs"/>
          <w:rtl/>
        </w:rPr>
        <w:t>يلتبس به أي باطل و</w:t>
      </w:r>
      <w:r w:rsidRPr="004B7AFB">
        <w:rPr>
          <w:rFonts w:hint="cs"/>
          <w:rtl/>
        </w:rPr>
        <w:t>لا يشوبه</w:t>
      </w:r>
      <w:r w:rsidR="00292C5C" w:rsidRPr="004B7AFB">
        <w:rPr>
          <w:rFonts w:hint="cs"/>
          <w:rtl/>
        </w:rPr>
        <w:t xml:space="preserve"> قصور أو أخطاء أو إختلاف أو تعارض أو </w:t>
      </w:r>
      <w:r w:rsidRPr="004B7AFB">
        <w:rPr>
          <w:rFonts w:hint="cs"/>
          <w:rtl/>
        </w:rPr>
        <w:t>اختلالات</w:t>
      </w:r>
      <w:r w:rsidR="00292C5C" w:rsidRPr="004B7AFB">
        <w:rPr>
          <w:rFonts w:hint="cs"/>
          <w:rtl/>
        </w:rPr>
        <w:t xml:space="preserve"> .</w:t>
      </w:r>
    </w:p>
    <w:p w14:paraId="6A6BB44C" w14:textId="6823280B" w:rsidR="0091414A" w:rsidRPr="004B7AFB" w:rsidRDefault="0091414A" w:rsidP="004B7AFB">
      <w:pPr>
        <w:pStyle w:val="a8"/>
        <w:jc w:val="both"/>
        <w:rPr>
          <w:rtl/>
        </w:rPr>
      </w:pPr>
      <w:r w:rsidRPr="004B7AFB">
        <w:rPr>
          <w:rFonts w:hint="cs"/>
          <w:rtl/>
        </w:rPr>
        <w:t>وال</w:t>
      </w:r>
      <w:r w:rsidR="00C5667A" w:rsidRPr="004B7AFB">
        <w:rPr>
          <w:rFonts w:hint="cs"/>
          <w:rtl/>
        </w:rPr>
        <w:t>مشكلة</w:t>
      </w:r>
      <w:r w:rsidRPr="004B7AFB">
        <w:rPr>
          <w:rFonts w:hint="cs"/>
          <w:rtl/>
        </w:rPr>
        <w:t xml:space="preserve"> الكبرى لدى</w:t>
      </w:r>
      <w:r w:rsidR="00C5667A" w:rsidRPr="004B7AFB">
        <w:rPr>
          <w:rFonts w:hint="cs"/>
          <w:rtl/>
        </w:rPr>
        <w:t xml:space="preserve"> الأمة</w:t>
      </w:r>
      <w:r w:rsidRPr="004B7AFB">
        <w:rPr>
          <w:rFonts w:hint="cs"/>
          <w:rtl/>
        </w:rPr>
        <w:t xml:space="preserve"> المسلمة</w:t>
      </w:r>
      <w:r w:rsidR="00C5667A" w:rsidRPr="004B7AFB">
        <w:rPr>
          <w:rFonts w:hint="cs"/>
          <w:rtl/>
        </w:rPr>
        <w:t xml:space="preserve"> اليو</w:t>
      </w:r>
      <w:r w:rsidR="00292C5C" w:rsidRPr="004B7AFB">
        <w:rPr>
          <w:rFonts w:hint="cs"/>
          <w:rtl/>
        </w:rPr>
        <w:t xml:space="preserve">م </w:t>
      </w:r>
      <w:r w:rsidRPr="004B7AFB">
        <w:rPr>
          <w:rFonts w:hint="cs"/>
          <w:rtl/>
        </w:rPr>
        <w:t xml:space="preserve">هي </w:t>
      </w:r>
      <w:r w:rsidR="00292C5C" w:rsidRPr="004B7AFB">
        <w:rPr>
          <w:rFonts w:hint="cs"/>
          <w:rtl/>
        </w:rPr>
        <w:t>في أصلها</w:t>
      </w:r>
      <w:r w:rsidRPr="004B7AFB">
        <w:rPr>
          <w:rFonts w:hint="cs"/>
          <w:rtl/>
        </w:rPr>
        <w:t xml:space="preserve"> وجذورها</w:t>
      </w:r>
      <w:r w:rsidR="00292C5C" w:rsidRPr="004B7AFB">
        <w:rPr>
          <w:rFonts w:hint="cs"/>
          <w:rtl/>
        </w:rPr>
        <w:t xml:space="preserve"> مشكلة في المنهج فالأمة اليوم تتأرجح ما بين المنهج البعيد تماماً عن الإسلام والقرآن الكريم </w:t>
      </w:r>
      <w:r w:rsidR="00C5667A" w:rsidRPr="004B7AFB">
        <w:rPr>
          <w:rFonts w:hint="cs"/>
          <w:rtl/>
        </w:rPr>
        <w:t xml:space="preserve">المنهج الغربي الذي تغلغل </w:t>
      </w:r>
      <w:r w:rsidR="009364E5" w:rsidRPr="004B7AFB">
        <w:rPr>
          <w:rFonts w:hint="cs"/>
          <w:rtl/>
        </w:rPr>
        <w:t xml:space="preserve">في </w:t>
      </w:r>
      <w:r w:rsidRPr="004B7AFB">
        <w:rPr>
          <w:rFonts w:hint="cs"/>
          <w:rtl/>
        </w:rPr>
        <w:t>الميادين</w:t>
      </w:r>
      <w:r w:rsidR="00C5667A" w:rsidRPr="004B7AFB">
        <w:rPr>
          <w:rFonts w:hint="cs"/>
          <w:rtl/>
        </w:rPr>
        <w:t xml:space="preserve"> العلمية والمعرفية </w:t>
      </w:r>
      <w:r w:rsidR="009364E5" w:rsidRPr="004B7AFB">
        <w:rPr>
          <w:rFonts w:hint="cs"/>
          <w:rtl/>
        </w:rPr>
        <w:t>داخل الامة</w:t>
      </w:r>
      <w:r w:rsidR="00C5667A" w:rsidRPr="004B7AFB">
        <w:rPr>
          <w:rFonts w:hint="cs"/>
          <w:rtl/>
        </w:rPr>
        <w:t xml:space="preserve"> وبين المنهج الإسلامي</w:t>
      </w:r>
      <w:r w:rsidRPr="004B7AFB">
        <w:rPr>
          <w:rFonts w:hint="cs"/>
          <w:rtl/>
        </w:rPr>
        <w:t xml:space="preserve"> الذي يشوبه الاختلال والقصور والاخطاء</w:t>
      </w:r>
      <w:r w:rsidR="00C5667A" w:rsidRPr="004B7AFB">
        <w:rPr>
          <w:rFonts w:hint="cs"/>
          <w:rtl/>
        </w:rPr>
        <w:t xml:space="preserve"> بسبب عدم إرتباطه الأصيل وا</w:t>
      </w:r>
      <w:r w:rsidRPr="004B7AFB">
        <w:rPr>
          <w:rFonts w:hint="cs"/>
          <w:rtl/>
        </w:rPr>
        <w:t>لسليم</w:t>
      </w:r>
      <w:r w:rsidR="00C5667A" w:rsidRPr="004B7AFB">
        <w:rPr>
          <w:rFonts w:hint="cs"/>
          <w:rtl/>
        </w:rPr>
        <w:t xml:space="preserve"> بالقرآن الكريم وبالرسول محمد صلوات الله عليه وعلى آله </w:t>
      </w:r>
      <w:r w:rsidR="009364E5" w:rsidRPr="004B7AFB">
        <w:rPr>
          <w:rFonts w:hint="cs"/>
          <w:rtl/>
        </w:rPr>
        <w:t>بشكل كامل ونقي.</w:t>
      </w:r>
    </w:p>
    <w:p w14:paraId="20DE48B8" w14:textId="6BFF6351" w:rsidR="00292C5C" w:rsidRPr="004B7AFB" w:rsidRDefault="00B4016B" w:rsidP="004B7AFB">
      <w:pPr>
        <w:pStyle w:val="a8"/>
        <w:jc w:val="both"/>
        <w:rPr>
          <w:rtl/>
        </w:rPr>
      </w:pPr>
      <w:r w:rsidRPr="004B7AFB">
        <w:rPr>
          <w:rFonts w:hint="cs"/>
          <w:rtl/>
        </w:rPr>
        <w:t>ويرجع هذا الأمر إلى خلل في أسس التعامل مع القرآن الكريم</w:t>
      </w:r>
      <w:r w:rsidR="0091414A" w:rsidRPr="004B7AFB">
        <w:rPr>
          <w:rFonts w:hint="cs"/>
          <w:rtl/>
        </w:rPr>
        <w:t xml:space="preserve"> وفي النظرة الى الرسول</w:t>
      </w:r>
      <w:r w:rsidR="009364E5" w:rsidRPr="004B7AFB">
        <w:rPr>
          <w:rFonts w:hint="cs"/>
          <w:rtl/>
        </w:rPr>
        <w:t xml:space="preserve"> الاكرم محمد </w:t>
      </w:r>
      <w:r w:rsidRPr="004B7AFB">
        <w:rPr>
          <w:rFonts w:hint="cs"/>
          <w:rtl/>
        </w:rPr>
        <w:t>والذي أنعكس على</w:t>
      </w:r>
      <w:r w:rsidR="009364E5" w:rsidRPr="004B7AFB">
        <w:rPr>
          <w:rFonts w:hint="cs"/>
          <w:rtl/>
        </w:rPr>
        <w:t xml:space="preserve"> الفلسفة والمنهجية الفكرية</w:t>
      </w:r>
      <w:r w:rsidRPr="004B7AFB">
        <w:rPr>
          <w:rFonts w:hint="cs"/>
          <w:rtl/>
        </w:rPr>
        <w:t xml:space="preserve"> الإسلامية السائدة بمختلف تياراتها ومدارسها الفكرية</w:t>
      </w:r>
      <w:r w:rsidR="009364E5" w:rsidRPr="004B7AFB">
        <w:rPr>
          <w:rFonts w:hint="cs"/>
          <w:rtl/>
        </w:rPr>
        <w:t>.</w:t>
      </w:r>
    </w:p>
    <w:p w14:paraId="0A9883D4" w14:textId="28745967" w:rsidR="00240456" w:rsidRPr="004B7AFB" w:rsidRDefault="009364E5" w:rsidP="004B7AFB">
      <w:pPr>
        <w:pStyle w:val="3"/>
        <w:jc w:val="both"/>
        <w:rPr>
          <w:rtl/>
        </w:rPr>
      </w:pPr>
      <w:bookmarkStart w:id="4" w:name="_Toc218848614"/>
      <w:r w:rsidRPr="004B7AFB">
        <w:rPr>
          <w:rFonts w:hint="cs"/>
          <w:rtl/>
        </w:rPr>
        <w:t xml:space="preserve">ويتجسد هذا </w:t>
      </w:r>
      <w:r w:rsidRPr="004B7AFB">
        <w:rPr>
          <w:rFonts w:hint="eastAsia"/>
          <w:rtl/>
        </w:rPr>
        <w:t>الأساس</w:t>
      </w:r>
      <w:r w:rsidRPr="004B7AFB">
        <w:rPr>
          <w:rFonts w:hint="cs"/>
          <w:rtl/>
        </w:rPr>
        <w:t xml:space="preserve"> والمنطلق من خلال عدة أمور:</w:t>
      </w:r>
      <w:bookmarkEnd w:id="4"/>
      <w:r w:rsidR="00240456" w:rsidRPr="004B7AFB">
        <w:rPr>
          <w:rFonts w:hint="cs"/>
          <w:rtl/>
        </w:rPr>
        <w:t xml:space="preserve"> </w:t>
      </w:r>
    </w:p>
    <w:p w14:paraId="0D615484" w14:textId="5DF17A9C" w:rsidR="0092525B" w:rsidRPr="004B7AFB" w:rsidRDefault="00992588" w:rsidP="004B7AFB">
      <w:pPr>
        <w:pStyle w:val="4"/>
        <w:rPr>
          <w:rtl/>
        </w:rPr>
      </w:pPr>
      <w:r w:rsidRPr="004B7AFB">
        <w:rPr>
          <w:rFonts w:hint="cs"/>
          <w:rtl/>
        </w:rPr>
        <w:t xml:space="preserve">أولاً :- </w:t>
      </w:r>
      <w:r w:rsidR="009364E5" w:rsidRPr="004B7AFB">
        <w:rPr>
          <w:rFonts w:hint="cs"/>
          <w:rtl/>
        </w:rPr>
        <w:t>النظرة الى القران و</w:t>
      </w:r>
      <w:r w:rsidRPr="004B7AFB">
        <w:rPr>
          <w:rFonts w:hint="cs"/>
          <w:rtl/>
        </w:rPr>
        <w:t>التعامل مع</w:t>
      </w:r>
      <w:r w:rsidR="009364E5" w:rsidRPr="004B7AFB">
        <w:rPr>
          <w:rFonts w:hint="cs"/>
          <w:rtl/>
        </w:rPr>
        <w:t>ه</w:t>
      </w:r>
      <w:r w:rsidRPr="004B7AFB">
        <w:rPr>
          <w:rFonts w:hint="cs"/>
          <w:rtl/>
        </w:rPr>
        <w:t xml:space="preserve"> </w:t>
      </w:r>
      <w:r w:rsidR="009364E5" w:rsidRPr="004B7AFB">
        <w:rPr>
          <w:rFonts w:hint="cs"/>
          <w:rtl/>
        </w:rPr>
        <w:t xml:space="preserve">على أساس انه </w:t>
      </w:r>
      <w:r w:rsidRPr="004B7AFB">
        <w:rPr>
          <w:rFonts w:hint="cs"/>
          <w:rtl/>
        </w:rPr>
        <w:t>المصدر والمرجع الرئيسي في المجال العل</w:t>
      </w:r>
      <w:r w:rsidR="0092525B" w:rsidRPr="004B7AFB">
        <w:rPr>
          <w:rFonts w:hint="cs"/>
          <w:rtl/>
        </w:rPr>
        <w:t>م</w:t>
      </w:r>
      <w:r w:rsidRPr="004B7AFB">
        <w:rPr>
          <w:rFonts w:hint="cs"/>
          <w:rtl/>
        </w:rPr>
        <w:t xml:space="preserve">ي والمعرفي ومجال الهداية والتشريع والرؤى والسياسات </w:t>
      </w:r>
      <w:r w:rsidR="009364E5" w:rsidRPr="004B7AFB">
        <w:rPr>
          <w:rFonts w:hint="cs"/>
          <w:rtl/>
        </w:rPr>
        <w:t xml:space="preserve">باعتبار انه كتاب هداية في كل القضايا والمجالات </w:t>
      </w:r>
    </w:p>
    <w:p w14:paraId="3B146BE1" w14:textId="322C8C96" w:rsidR="00240456" w:rsidRPr="004B7AFB" w:rsidRDefault="0092525B" w:rsidP="004B7AFB">
      <w:pPr>
        <w:pStyle w:val="4"/>
        <w:rPr>
          <w:rtl/>
        </w:rPr>
      </w:pPr>
      <w:r w:rsidRPr="004B7AFB">
        <w:rPr>
          <w:rFonts w:hint="cs"/>
          <w:rtl/>
        </w:rPr>
        <w:t xml:space="preserve">ثانيا </w:t>
      </w:r>
      <w:r w:rsidR="009364E5" w:rsidRPr="004B7AFB">
        <w:rPr>
          <w:rFonts w:hint="cs"/>
          <w:rtl/>
        </w:rPr>
        <w:t>الاهتداء به</w:t>
      </w:r>
      <w:r w:rsidR="005D1263" w:rsidRPr="004B7AFB">
        <w:rPr>
          <w:rFonts w:hint="cs"/>
          <w:rtl/>
        </w:rPr>
        <w:t xml:space="preserve"> والاهتمام بمعارفه وعلومه</w:t>
      </w:r>
      <w:r w:rsidRPr="004B7AFB">
        <w:rPr>
          <w:rFonts w:hint="cs"/>
          <w:rtl/>
        </w:rPr>
        <w:t xml:space="preserve"> وثقافته</w:t>
      </w:r>
    </w:p>
    <w:p w14:paraId="6F027DF9" w14:textId="160B27AB" w:rsidR="0092525B" w:rsidRPr="004B7AFB" w:rsidRDefault="00086C8C" w:rsidP="004B7AFB">
      <w:pPr>
        <w:pStyle w:val="4"/>
        <w:rPr>
          <w:rtl/>
        </w:rPr>
      </w:pPr>
      <w:r>
        <w:rPr>
          <w:rFonts w:hint="cs"/>
          <w:rtl/>
        </w:rPr>
        <w:t xml:space="preserve">ثالثا </w:t>
      </w:r>
      <w:r w:rsidR="0092525B" w:rsidRPr="004B7AFB">
        <w:rPr>
          <w:rFonts w:hint="cs"/>
          <w:rtl/>
        </w:rPr>
        <w:t>النظرة اليه والتع</w:t>
      </w:r>
      <w:r>
        <w:rPr>
          <w:rFonts w:hint="cs"/>
          <w:rtl/>
        </w:rPr>
        <w:t>ا</w:t>
      </w:r>
      <w:r w:rsidR="0092525B" w:rsidRPr="004B7AFB">
        <w:rPr>
          <w:rFonts w:hint="cs"/>
          <w:rtl/>
        </w:rPr>
        <w:t>مل معه كمنهج شامل في مجال الهداية والمعرفة</w:t>
      </w:r>
    </w:p>
    <w:p w14:paraId="197B5D66" w14:textId="104FFF4C" w:rsidR="00992588" w:rsidRPr="004B7AFB" w:rsidRDefault="00992588" w:rsidP="004B7AFB">
      <w:pPr>
        <w:pStyle w:val="4"/>
        <w:rPr>
          <w:rtl/>
        </w:rPr>
      </w:pPr>
      <w:r w:rsidRPr="004B7AFB">
        <w:rPr>
          <w:rFonts w:hint="cs"/>
          <w:rtl/>
        </w:rPr>
        <w:t>ثانياً :- حاكمية القرآن الكريم على الثقافات والمفاهيم والنظم والتشريعات وال</w:t>
      </w:r>
      <w:r w:rsidR="005D1263" w:rsidRPr="004B7AFB">
        <w:rPr>
          <w:rFonts w:hint="cs"/>
          <w:rtl/>
        </w:rPr>
        <w:t>قوانين</w:t>
      </w:r>
    </w:p>
    <w:p w14:paraId="04E01C19" w14:textId="4BE025E6" w:rsidR="0064669F" w:rsidRPr="004B7AFB" w:rsidRDefault="00F866BC" w:rsidP="004B7AFB">
      <w:pPr>
        <w:pStyle w:val="4"/>
        <w:rPr>
          <w:rtl/>
        </w:rPr>
      </w:pPr>
      <w:r w:rsidRPr="004B7AFB">
        <w:rPr>
          <w:rFonts w:hint="cs"/>
          <w:rtl/>
        </w:rPr>
        <w:t xml:space="preserve">رابعاً :- </w:t>
      </w:r>
      <w:r w:rsidR="00086C8C">
        <w:rPr>
          <w:rFonts w:hint="cs"/>
          <w:rtl/>
        </w:rPr>
        <w:t>ا</w:t>
      </w:r>
      <w:r w:rsidRPr="004B7AFB">
        <w:rPr>
          <w:rFonts w:hint="cs"/>
          <w:rtl/>
        </w:rPr>
        <w:t xml:space="preserve">تباع القرآن الكريم والسير وفق التوجيهات التي تضمنها فلا يكفي مجرد الإيمان بالقرآن فالله سبحانه وتعالى جعل العلاقة الأساسية بالقرآن الكريم هي الإتباع والإلتزام والتحرك وفق تعاليمه وتوجيهاته وتشريعاته </w:t>
      </w:r>
      <w:r w:rsidR="00710E35" w:rsidRPr="004B7AFB">
        <w:rPr>
          <w:rFonts w:hint="cs"/>
          <w:rtl/>
        </w:rPr>
        <w:t xml:space="preserve"> </w:t>
      </w:r>
    </w:p>
    <w:p w14:paraId="149D3648" w14:textId="57589ECA" w:rsidR="00724DC2" w:rsidRPr="004B7AFB" w:rsidRDefault="00C74B17" w:rsidP="004B7AFB">
      <w:pPr>
        <w:pStyle w:val="4"/>
        <w:rPr>
          <w:rtl/>
        </w:rPr>
      </w:pPr>
      <w:r w:rsidRPr="004B7AFB">
        <w:rPr>
          <w:rFonts w:hint="cs"/>
          <w:rtl/>
        </w:rPr>
        <w:t>خامسا: التعامل مع ايات القران كحقائق ثابتة لا تتخلف وانها الحق</w:t>
      </w:r>
    </w:p>
    <w:p w14:paraId="71713119" w14:textId="149122EC" w:rsidR="00724DC2" w:rsidRPr="004B7AFB" w:rsidRDefault="00724DC2" w:rsidP="004B7AFB">
      <w:pPr>
        <w:pStyle w:val="a8"/>
        <w:jc w:val="both"/>
        <w:rPr>
          <w:rtl/>
        </w:rPr>
      </w:pPr>
    </w:p>
    <w:p w14:paraId="06308C6F" w14:textId="77777777" w:rsidR="0064669F" w:rsidRPr="004B7AFB" w:rsidRDefault="0064669F" w:rsidP="004B7AFB">
      <w:pPr>
        <w:pStyle w:val="a8"/>
        <w:jc w:val="both"/>
        <w:rPr>
          <w:rtl/>
        </w:rPr>
      </w:pPr>
    </w:p>
    <w:p w14:paraId="77A90E9B" w14:textId="77777777" w:rsidR="0064669F" w:rsidRPr="004B7AFB" w:rsidRDefault="0064669F" w:rsidP="004B7AFB">
      <w:pPr>
        <w:pStyle w:val="a8"/>
        <w:jc w:val="both"/>
        <w:rPr>
          <w:rtl/>
        </w:rPr>
      </w:pPr>
    </w:p>
    <w:p w14:paraId="0C620A11" w14:textId="1357CA24" w:rsidR="0064669F" w:rsidRPr="004B7AFB" w:rsidRDefault="004B7AFB" w:rsidP="004B7AFB">
      <w:pPr>
        <w:pStyle w:val="2"/>
        <w:rPr>
          <w:rtl/>
        </w:rPr>
      </w:pPr>
      <w:bookmarkStart w:id="5" w:name="_Toc218848615"/>
      <w:r w:rsidRPr="004B7AFB">
        <w:rPr>
          <w:rFonts w:hint="cs"/>
          <w:rtl/>
        </w:rPr>
        <w:lastRenderedPageBreak/>
        <w:t xml:space="preserve">ثالثاً: </w:t>
      </w:r>
      <w:r w:rsidR="0064669F" w:rsidRPr="004B7AFB">
        <w:rPr>
          <w:rFonts w:hint="cs"/>
          <w:rtl/>
        </w:rPr>
        <w:t>مبدأ ال</w:t>
      </w:r>
      <w:r w:rsidR="001914BF" w:rsidRPr="004B7AFB">
        <w:rPr>
          <w:rFonts w:hint="cs"/>
          <w:rtl/>
        </w:rPr>
        <w:t>و</w:t>
      </w:r>
      <w:r w:rsidR="0064669F" w:rsidRPr="004B7AFB">
        <w:rPr>
          <w:rFonts w:hint="cs"/>
          <w:rtl/>
        </w:rPr>
        <w:t xml:space="preserve">لاية </w:t>
      </w:r>
      <w:r w:rsidR="00A21683" w:rsidRPr="004B7AFB">
        <w:rPr>
          <w:rFonts w:hint="cs"/>
          <w:rtl/>
        </w:rPr>
        <w:t>بالمفهوم</w:t>
      </w:r>
      <w:r w:rsidR="0064669F" w:rsidRPr="004B7AFB">
        <w:rPr>
          <w:rFonts w:hint="cs"/>
          <w:rtl/>
        </w:rPr>
        <w:t xml:space="preserve"> القراني</w:t>
      </w:r>
      <w:r w:rsidR="00827B94" w:rsidRPr="004B7AFB">
        <w:rPr>
          <w:rFonts w:hint="cs"/>
          <w:rtl/>
        </w:rPr>
        <w:t xml:space="preserve"> ومبدأ القيادة</w:t>
      </w:r>
      <w:bookmarkEnd w:id="5"/>
    </w:p>
    <w:p w14:paraId="54EAEBFD" w14:textId="0C1592FD" w:rsidR="00503CF6" w:rsidRPr="004B7AFB" w:rsidRDefault="00503CF6" w:rsidP="004B7AFB">
      <w:pPr>
        <w:pStyle w:val="a8"/>
        <w:jc w:val="both"/>
        <w:rPr>
          <w:rtl/>
        </w:rPr>
      </w:pPr>
      <w:r w:rsidRPr="004B7AFB">
        <w:rPr>
          <w:rFonts w:hint="cs"/>
          <w:rtl/>
        </w:rPr>
        <w:t xml:space="preserve">قضية الولاية من حيث المبدأ </w:t>
      </w:r>
      <w:r w:rsidR="00C74B17" w:rsidRPr="004B7AFB">
        <w:rPr>
          <w:rFonts w:hint="cs"/>
          <w:rtl/>
        </w:rPr>
        <w:t xml:space="preserve">قضية </w:t>
      </w:r>
      <w:r w:rsidRPr="004B7AFB">
        <w:rPr>
          <w:rFonts w:hint="cs"/>
          <w:rtl/>
        </w:rPr>
        <w:t>قائم</w:t>
      </w:r>
      <w:r w:rsidR="00C74B17" w:rsidRPr="004B7AFB">
        <w:rPr>
          <w:rFonts w:hint="cs"/>
          <w:rtl/>
        </w:rPr>
        <w:t>ة</w:t>
      </w:r>
      <w:r w:rsidRPr="004B7AFB">
        <w:rPr>
          <w:rFonts w:hint="cs"/>
          <w:rtl/>
        </w:rPr>
        <w:t xml:space="preserve"> في حياة البشر بشكل عام </w:t>
      </w:r>
      <w:r w:rsidR="00C74B17" w:rsidRPr="004B7AFB">
        <w:rPr>
          <w:rFonts w:hint="cs"/>
          <w:rtl/>
        </w:rPr>
        <w:t xml:space="preserve">وكل مجتمع بشري تحكمه ولاية معينة </w:t>
      </w:r>
      <w:r w:rsidRPr="004B7AFB">
        <w:rPr>
          <w:rFonts w:hint="cs"/>
          <w:rtl/>
        </w:rPr>
        <w:t xml:space="preserve">هناك الولاية ذات </w:t>
      </w:r>
      <w:r w:rsidR="00C74B17" w:rsidRPr="004B7AFB">
        <w:rPr>
          <w:rFonts w:hint="cs"/>
          <w:rtl/>
        </w:rPr>
        <w:t>البع</w:t>
      </w:r>
      <w:r w:rsidRPr="004B7AFB">
        <w:rPr>
          <w:rFonts w:hint="cs"/>
          <w:rtl/>
        </w:rPr>
        <w:t xml:space="preserve"> </w:t>
      </w:r>
      <w:r w:rsidR="00C74B17" w:rsidRPr="004B7AFB">
        <w:rPr>
          <w:rFonts w:hint="cs"/>
          <w:rtl/>
        </w:rPr>
        <w:t xml:space="preserve">الديني </w:t>
      </w:r>
      <w:r w:rsidRPr="004B7AFB">
        <w:rPr>
          <w:rFonts w:hint="cs"/>
          <w:rtl/>
        </w:rPr>
        <w:t xml:space="preserve">وهناك الولاية ذات </w:t>
      </w:r>
      <w:r w:rsidR="00C74B17" w:rsidRPr="004B7AFB">
        <w:rPr>
          <w:rFonts w:hint="cs"/>
          <w:rtl/>
        </w:rPr>
        <w:t>البعد</w:t>
      </w:r>
      <w:r w:rsidRPr="004B7AFB">
        <w:rPr>
          <w:rFonts w:hint="cs"/>
          <w:rtl/>
        </w:rPr>
        <w:t xml:space="preserve"> السياسي وهناك الولاية ذات </w:t>
      </w:r>
      <w:r w:rsidR="00C74B17" w:rsidRPr="004B7AFB">
        <w:rPr>
          <w:rFonts w:hint="cs"/>
          <w:rtl/>
        </w:rPr>
        <w:t>البعد</w:t>
      </w:r>
      <w:r w:rsidRPr="004B7AFB">
        <w:rPr>
          <w:rFonts w:hint="cs"/>
          <w:rtl/>
        </w:rPr>
        <w:t xml:space="preserve"> الاجتماعي</w:t>
      </w:r>
      <w:r w:rsidR="00C74B17" w:rsidRPr="004B7AFB">
        <w:rPr>
          <w:rFonts w:hint="cs"/>
          <w:rtl/>
        </w:rPr>
        <w:t xml:space="preserve"> </w:t>
      </w:r>
      <w:r w:rsidRPr="004B7AFB">
        <w:rPr>
          <w:rFonts w:hint="cs"/>
          <w:rtl/>
        </w:rPr>
        <w:t xml:space="preserve">وتنعكس الولاية </w:t>
      </w:r>
      <w:r w:rsidR="00C74B17" w:rsidRPr="004B7AFB">
        <w:rPr>
          <w:rFonts w:hint="cs"/>
          <w:rtl/>
        </w:rPr>
        <w:t>بكل انواعها</w:t>
      </w:r>
      <w:r w:rsidRPr="004B7AFB">
        <w:rPr>
          <w:rFonts w:hint="cs"/>
          <w:rtl/>
        </w:rPr>
        <w:t xml:space="preserve"> وخلفياتها على التوجه العام لأي مجتمع ولأي سلطة حاكمة</w:t>
      </w:r>
      <w:r w:rsidR="00C63902" w:rsidRPr="004B7AFB">
        <w:rPr>
          <w:rFonts w:hint="cs"/>
          <w:rtl/>
        </w:rPr>
        <w:t xml:space="preserve"> وعلى الأنظمة والقوانين والسياسات وعلى الأفكار والثقافة.</w:t>
      </w:r>
    </w:p>
    <w:p w14:paraId="15A8C6D0" w14:textId="77777777" w:rsidR="00C63902" w:rsidRPr="004B7AFB" w:rsidRDefault="00503CF6" w:rsidP="004B7AFB">
      <w:pPr>
        <w:pStyle w:val="a8"/>
        <w:jc w:val="both"/>
        <w:rPr>
          <w:rtl/>
        </w:rPr>
      </w:pPr>
      <w:r w:rsidRPr="004B7AFB">
        <w:rPr>
          <w:rFonts w:hint="cs"/>
          <w:rtl/>
        </w:rPr>
        <w:t>و</w:t>
      </w:r>
      <w:r w:rsidR="00F73729" w:rsidRPr="004B7AFB">
        <w:rPr>
          <w:rFonts w:hint="cs"/>
          <w:rtl/>
        </w:rPr>
        <w:t>مبدأ الولاية</w:t>
      </w:r>
      <w:r w:rsidR="00C63902" w:rsidRPr="004B7AFB">
        <w:rPr>
          <w:rtl/>
        </w:rPr>
        <w:t xml:space="preserve"> وفق المنهج القراني</w:t>
      </w:r>
      <w:r w:rsidR="00F73729" w:rsidRPr="004B7AFB">
        <w:rPr>
          <w:rFonts w:hint="cs"/>
          <w:rtl/>
        </w:rPr>
        <w:t xml:space="preserve"> </w:t>
      </w:r>
      <w:r w:rsidR="00C63902" w:rsidRPr="004B7AFB">
        <w:rPr>
          <w:rFonts w:hint="cs"/>
          <w:rtl/>
        </w:rPr>
        <w:t xml:space="preserve">هو </w:t>
      </w:r>
      <w:r w:rsidR="00F73729" w:rsidRPr="004B7AFB">
        <w:rPr>
          <w:rFonts w:hint="cs"/>
          <w:rtl/>
        </w:rPr>
        <w:t xml:space="preserve">من الأسس والمنطلقات الرئيسية في المشروع القراني وفي الإسلام بشكل </w:t>
      </w:r>
      <w:r w:rsidR="00C74B17" w:rsidRPr="004B7AFB">
        <w:rPr>
          <w:rFonts w:hint="cs"/>
          <w:rtl/>
        </w:rPr>
        <w:t xml:space="preserve">وهو يقوم على أساس </w:t>
      </w:r>
      <w:r w:rsidRPr="004B7AFB">
        <w:rPr>
          <w:rFonts w:hint="cs"/>
          <w:rtl/>
        </w:rPr>
        <w:t xml:space="preserve">ولاية الله وولاية الرسول وولاية الذين آمنوا </w:t>
      </w:r>
      <w:r w:rsidR="00F73729" w:rsidRPr="004B7AFB">
        <w:rPr>
          <w:rFonts w:hint="cs"/>
          <w:rtl/>
        </w:rPr>
        <w:t>(</w:t>
      </w:r>
      <w:r w:rsidR="00B71184" w:rsidRPr="004B7AFB">
        <w:rPr>
          <w:rFonts w:hint="cs"/>
          <w:rtl/>
        </w:rPr>
        <w:t xml:space="preserve">ولاية </w:t>
      </w:r>
      <w:r w:rsidRPr="004B7AFB">
        <w:rPr>
          <w:rFonts w:hint="cs"/>
          <w:rtl/>
        </w:rPr>
        <w:t>ال</w:t>
      </w:r>
      <w:r w:rsidR="00B71184" w:rsidRPr="004B7AFB">
        <w:rPr>
          <w:rFonts w:hint="cs"/>
          <w:rtl/>
        </w:rPr>
        <w:t>إ</w:t>
      </w:r>
      <w:r w:rsidRPr="004B7AFB">
        <w:rPr>
          <w:rFonts w:hint="cs"/>
          <w:rtl/>
        </w:rPr>
        <w:t>مام علي عليه السلام</w:t>
      </w:r>
      <w:r w:rsidR="00F73729" w:rsidRPr="004B7AFB">
        <w:rPr>
          <w:rFonts w:hint="cs"/>
          <w:rtl/>
        </w:rPr>
        <w:t>) كما هو معروف لدى الامة انطلاقا من قول الله سبحانه</w:t>
      </w:r>
      <w:r w:rsidR="00C74B17" w:rsidRPr="004B7AFB">
        <w:rPr>
          <w:rtl/>
        </w:rPr>
        <w:t xml:space="preserve"> </w:t>
      </w:r>
      <w:r w:rsidR="00C74B17" w:rsidRPr="004B7AFB">
        <w:rPr>
          <w:rFonts w:hint="cs"/>
          <w:rtl/>
        </w:rPr>
        <w:t>(</w:t>
      </w:r>
      <w:r w:rsidR="00C74B17" w:rsidRPr="004B7AFB">
        <w:rPr>
          <w:rtl/>
        </w:rPr>
        <w:t>إِنَّمَا وَلِيُّكُمُ اللَّهُ وَرَسُولُهُ وَالَّذِينَ آمَنُوا الَّذِينَ يُقِيمُونَ الصَّلَاةَ وَيُؤْتُونَ الزَّكَاةَ وَهُمْ رَاكِعُونَ 55} [المائدة: 55]</w:t>
      </w:r>
      <w:r w:rsidR="00C74B17" w:rsidRPr="004B7AFB">
        <w:rPr>
          <w:rFonts w:hint="cs"/>
          <w:rtl/>
        </w:rPr>
        <w:t xml:space="preserve"> </w:t>
      </w:r>
      <w:r w:rsidR="00C63902" w:rsidRPr="004B7AFB">
        <w:rPr>
          <w:rFonts w:hint="cs"/>
          <w:rtl/>
        </w:rPr>
        <w:t xml:space="preserve">وبما أكده رسول الله صلوات الله عليه وعلى اله في حديث الولاية الثابت لدى جمهور الامة </w:t>
      </w:r>
    </w:p>
    <w:p w14:paraId="51EE58CC" w14:textId="3888D7C7" w:rsidR="00503CF6" w:rsidRPr="004B7AFB" w:rsidRDefault="00503CF6" w:rsidP="004B7AFB">
      <w:pPr>
        <w:pStyle w:val="a8"/>
        <w:jc w:val="both"/>
        <w:rPr>
          <w:rtl/>
        </w:rPr>
      </w:pPr>
      <w:r w:rsidRPr="004B7AFB">
        <w:rPr>
          <w:rFonts w:hint="cs"/>
          <w:rtl/>
        </w:rPr>
        <w:t>و</w:t>
      </w:r>
      <w:r w:rsidR="00F73729" w:rsidRPr="004B7AFB">
        <w:rPr>
          <w:rFonts w:hint="cs"/>
          <w:rtl/>
        </w:rPr>
        <w:t>من الأشياء الأساسية في مبدأ الولاية أن القران</w:t>
      </w:r>
      <w:r w:rsidR="00C63902" w:rsidRPr="004B7AFB">
        <w:rPr>
          <w:rFonts w:hint="cs"/>
          <w:rtl/>
        </w:rPr>
        <w:t xml:space="preserve"> والرسولقدمه </w:t>
      </w:r>
      <w:r w:rsidR="00F73729" w:rsidRPr="004B7AFB">
        <w:rPr>
          <w:rFonts w:hint="cs"/>
          <w:rtl/>
        </w:rPr>
        <w:t>ك</w:t>
      </w:r>
      <w:r w:rsidRPr="004B7AFB">
        <w:rPr>
          <w:rFonts w:hint="cs"/>
          <w:rtl/>
        </w:rPr>
        <w:t>وحدة</w:t>
      </w:r>
      <w:r w:rsidR="00F73729" w:rsidRPr="004B7AFB">
        <w:rPr>
          <w:rFonts w:hint="cs"/>
          <w:rtl/>
        </w:rPr>
        <w:t xml:space="preserve"> </w:t>
      </w:r>
      <w:r w:rsidRPr="004B7AFB">
        <w:rPr>
          <w:rFonts w:hint="cs"/>
          <w:rtl/>
        </w:rPr>
        <w:t xml:space="preserve">لا تنفصل عن بعضها </w:t>
      </w:r>
      <w:r w:rsidR="00F73729" w:rsidRPr="004B7AFB">
        <w:rPr>
          <w:rFonts w:hint="cs"/>
          <w:rtl/>
        </w:rPr>
        <w:t xml:space="preserve">وهذا له معناه الهام جدا في فهم الولاية </w:t>
      </w:r>
      <w:r w:rsidR="00C63902" w:rsidRPr="004B7AFB">
        <w:rPr>
          <w:rFonts w:hint="cs"/>
          <w:rtl/>
        </w:rPr>
        <w:t xml:space="preserve">تجعل لهذا المفهوم بعدا ايمانيا مهما ومواصفات خاصة لا يمكن الالتفاف عليها أو تقمصها أو توظيفها بشكل منحرف </w:t>
      </w:r>
    </w:p>
    <w:p w14:paraId="137A7BBC" w14:textId="7FAF7F4A" w:rsidR="0091414A" w:rsidRPr="004B7AFB" w:rsidRDefault="00B71184" w:rsidP="004B7AFB">
      <w:pPr>
        <w:pStyle w:val="a8"/>
        <w:jc w:val="both"/>
        <w:rPr>
          <w:rtl/>
        </w:rPr>
      </w:pPr>
      <w:r w:rsidRPr="004B7AFB">
        <w:rPr>
          <w:rFonts w:hint="cs"/>
          <w:rtl/>
        </w:rPr>
        <w:t>و</w:t>
      </w:r>
      <w:r w:rsidR="00C63902" w:rsidRPr="004B7AFB">
        <w:rPr>
          <w:rFonts w:hint="cs"/>
          <w:rtl/>
        </w:rPr>
        <w:t xml:space="preserve">الانطلاق من </w:t>
      </w:r>
      <w:r w:rsidRPr="004B7AFB">
        <w:rPr>
          <w:rFonts w:hint="cs"/>
          <w:rtl/>
        </w:rPr>
        <w:t xml:space="preserve">مبدأ الولاية بالمفهوم القراني له </w:t>
      </w:r>
      <w:r w:rsidRPr="004B7AFB">
        <w:rPr>
          <w:rFonts w:cstheme="minorBidi" w:hint="cs"/>
          <w:rtl/>
        </w:rPr>
        <w:t>أهميته</w:t>
      </w:r>
      <w:r w:rsidRPr="004B7AFB">
        <w:rPr>
          <w:rFonts w:hint="cs"/>
          <w:rtl/>
        </w:rPr>
        <w:t xml:space="preserve"> الكبرى فيما يتعلق بالامة </w:t>
      </w:r>
      <w:r w:rsidR="00C63902" w:rsidRPr="004B7AFB">
        <w:rPr>
          <w:rFonts w:hint="cs"/>
          <w:rtl/>
        </w:rPr>
        <w:t xml:space="preserve"> وهو يشكل حصانة من الولاء لاعداء الامة </w:t>
      </w:r>
      <w:r w:rsidRPr="004B7AFB">
        <w:rPr>
          <w:rFonts w:hint="cs"/>
          <w:rtl/>
        </w:rPr>
        <w:t>من الولاء لليهود والنصارى وال</w:t>
      </w:r>
      <w:r w:rsidR="00C63902" w:rsidRPr="004B7AFB">
        <w:rPr>
          <w:rFonts w:hint="cs"/>
          <w:rtl/>
        </w:rPr>
        <w:t>ذي</w:t>
      </w:r>
      <w:r w:rsidRPr="004B7AFB">
        <w:rPr>
          <w:rFonts w:hint="cs"/>
          <w:rtl/>
        </w:rPr>
        <w:t xml:space="preserve"> </w:t>
      </w:r>
      <w:r w:rsidR="00C63902" w:rsidRPr="004B7AFB">
        <w:rPr>
          <w:rFonts w:hint="cs"/>
          <w:rtl/>
        </w:rPr>
        <w:t>يمثل خطورة كبيرة على الامة والتي تظهر مخاطرها اليوم لدى الأنظمة المطبعة مع العدو الإسرائيلي كما أن مبدأ الولاية مهم جدا في تاهيل</w:t>
      </w:r>
      <w:r w:rsidRPr="004B7AFB">
        <w:rPr>
          <w:rFonts w:hint="cs"/>
          <w:rtl/>
        </w:rPr>
        <w:t xml:space="preserve"> الامة </w:t>
      </w:r>
      <w:r w:rsidR="00B85280" w:rsidRPr="004B7AFB">
        <w:rPr>
          <w:rFonts w:hint="cs"/>
          <w:rtl/>
        </w:rPr>
        <w:t>لخوض الصراع والمواجهة مع اعداء الامة و</w:t>
      </w:r>
      <w:r w:rsidRPr="004B7AFB">
        <w:rPr>
          <w:rFonts w:hint="cs"/>
          <w:rtl/>
        </w:rPr>
        <w:t xml:space="preserve">تحقيق الغلبة </w:t>
      </w:r>
    </w:p>
    <w:p w14:paraId="3335DA95" w14:textId="730B6EDB" w:rsidR="00180F37" w:rsidRPr="004B7AFB" w:rsidRDefault="00B71184" w:rsidP="004B7AFB">
      <w:pPr>
        <w:pStyle w:val="3"/>
        <w:jc w:val="both"/>
        <w:rPr>
          <w:rtl/>
        </w:rPr>
      </w:pPr>
      <w:bookmarkStart w:id="6" w:name="_Toc218848616"/>
      <w:r w:rsidRPr="004B7AFB">
        <w:rPr>
          <w:rFonts w:hint="cs"/>
          <w:rtl/>
        </w:rPr>
        <w:t xml:space="preserve">ويتحقق ويتجسد </w:t>
      </w:r>
      <w:r w:rsidR="00180F37" w:rsidRPr="004B7AFB">
        <w:rPr>
          <w:rFonts w:hint="cs"/>
          <w:rtl/>
        </w:rPr>
        <w:t xml:space="preserve">هذا </w:t>
      </w:r>
      <w:r w:rsidRPr="004B7AFB">
        <w:rPr>
          <w:rFonts w:hint="cs"/>
          <w:rtl/>
        </w:rPr>
        <w:t>المبدأ من خلال</w:t>
      </w:r>
      <w:bookmarkEnd w:id="6"/>
    </w:p>
    <w:p w14:paraId="340F6510" w14:textId="7CC5B4B9" w:rsidR="00F62D3E" w:rsidRPr="004B7AFB" w:rsidRDefault="00F62D3E" w:rsidP="004B7AFB">
      <w:pPr>
        <w:pStyle w:val="4"/>
        <w:jc w:val="both"/>
        <w:rPr>
          <w:rtl/>
        </w:rPr>
      </w:pPr>
      <w:r w:rsidRPr="004B7AFB">
        <w:rPr>
          <w:rFonts w:hint="cs"/>
          <w:rtl/>
        </w:rPr>
        <w:t xml:space="preserve">أولاً :- الإهتداء </w:t>
      </w:r>
    </w:p>
    <w:p w14:paraId="4C7D1F28" w14:textId="3EF7122C" w:rsidR="008579E5" w:rsidRPr="004B7AFB" w:rsidRDefault="00F62D3E" w:rsidP="004B7AFB">
      <w:pPr>
        <w:pStyle w:val="a8"/>
        <w:jc w:val="both"/>
        <w:rPr>
          <w:rtl/>
        </w:rPr>
      </w:pPr>
      <w:r w:rsidRPr="004B7AFB">
        <w:rPr>
          <w:rFonts w:hint="cs"/>
          <w:rtl/>
        </w:rPr>
        <w:t xml:space="preserve">ولاية الله والرسول والذين آمنوا هي ولاية هداية وتعليم وإرشاد وعطاء معرفي واسع وبالتالي </w:t>
      </w:r>
      <w:r w:rsidR="00B71184" w:rsidRPr="004B7AFB">
        <w:rPr>
          <w:rFonts w:hint="cs"/>
          <w:rtl/>
        </w:rPr>
        <w:t xml:space="preserve">فإن </w:t>
      </w:r>
      <w:r w:rsidR="008579E5" w:rsidRPr="004B7AFB">
        <w:rPr>
          <w:rFonts w:hint="cs"/>
          <w:rtl/>
        </w:rPr>
        <w:t xml:space="preserve">الإيمان بهذا المبدأ </w:t>
      </w:r>
      <w:r w:rsidR="00B85280" w:rsidRPr="004B7AFB">
        <w:rPr>
          <w:rFonts w:hint="cs"/>
          <w:rtl/>
        </w:rPr>
        <w:t xml:space="preserve">والانطلاق على أساسه </w:t>
      </w:r>
      <w:r w:rsidR="00B71184" w:rsidRPr="004B7AFB">
        <w:rPr>
          <w:rFonts w:hint="cs"/>
          <w:rtl/>
        </w:rPr>
        <w:t>يتجسد في</w:t>
      </w:r>
      <w:r w:rsidR="008579E5" w:rsidRPr="004B7AFB">
        <w:rPr>
          <w:rFonts w:hint="cs"/>
          <w:rtl/>
        </w:rPr>
        <w:t xml:space="preserve"> الإهتداء والإسترشاد والتعامل مع الله والرسول والذين آمنوا كمصدر رئيسي في مجال الهداية والمعرفة والعلوم والمعارف وفي مجال البصيرة والوعي والإستنارة </w:t>
      </w:r>
      <w:r w:rsidR="00B71184" w:rsidRPr="004B7AFB">
        <w:rPr>
          <w:rFonts w:hint="cs"/>
          <w:rtl/>
        </w:rPr>
        <w:t>في كل ما يتعلق بدينهم ودنياهم.</w:t>
      </w:r>
    </w:p>
    <w:p w14:paraId="7721293B" w14:textId="2551C843" w:rsidR="008579E5" w:rsidRPr="004B7AFB" w:rsidRDefault="008579E5" w:rsidP="004B7AFB">
      <w:pPr>
        <w:pStyle w:val="4"/>
        <w:jc w:val="both"/>
        <w:rPr>
          <w:rtl/>
        </w:rPr>
      </w:pPr>
      <w:r w:rsidRPr="004B7AFB">
        <w:rPr>
          <w:rFonts w:hint="cs"/>
          <w:rtl/>
        </w:rPr>
        <w:t xml:space="preserve">ثانياً :- الإستجابة والطاعة والإلتزام والتسليم </w:t>
      </w:r>
    </w:p>
    <w:p w14:paraId="4E37A542" w14:textId="5AB4F020" w:rsidR="008579E5" w:rsidRPr="004B7AFB" w:rsidRDefault="003D7A0E" w:rsidP="004B7AFB">
      <w:pPr>
        <w:pStyle w:val="a8"/>
        <w:jc w:val="both"/>
        <w:rPr>
          <w:rtl/>
        </w:rPr>
      </w:pPr>
      <w:r w:rsidRPr="004B7AFB">
        <w:rPr>
          <w:rtl/>
        </w:rPr>
        <w:t xml:space="preserve">ولاية الله والرسول والذين آمنوا </w:t>
      </w:r>
      <w:r w:rsidR="008579E5" w:rsidRPr="004B7AFB">
        <w:rPr>
          <w:rFonts w:hint="cs"/>
          <w:rtl/>
        </w:rPr>
        <w:t>هي</w:t>
      </w:r>
      <w:r w:rsidRPr="004B7AFB">
        <w:rPr>
          <w:rFonts w:hint="cs"/>
          <w:rtl/>
        </w:rPr>
        <w:t xml:space="preserve"> أيضا</w:t>
      </w:r>
      <w:r w:rsidR="008579E5" w:rsidRPr="004B7AFB">
        <w:rPr>
          <w:rFonts w:hint="cs"/>
          <w:rtl/>
        </w:rPr>
        <w:t xml:space="preserve"> ولاية قيادة وتوجيه</w:t>
      </w:r>
      <w:r w:rsidR="00B85280" w:rsidRPr="004B7AFB">
        <w:rPr>
          <w:rFonts w:hint="cs"/>
          <w:rtl/>
        </w:rPr>
        <w:t xml:space="preserve"> وبناء</w:t>
      </w:r>
      <w:r w:rsidR="008579E5" w:rsidRPr="004B7AFB">
        <w:rPr>
          <w:rFonts w:hint="cs"/>
          <w:rtl/>
        </w:rPr>
        <w:t xml:space="preserve"> و</w:t>
      </w:r>
      <w:r w:rsidR="00B85280" w:rsidRPr="004B7AFB">
        <w:rPr>
          <w:rFonts w:hint="cs"/>
          <w:rtl/>
        </w:rPr>
        <w:t>ي</w:t>
      </w:r>
      <w:r w:rsidR="00B71184" w:rsidRPr="004B7AFB">
        <w:rPr>
          <w:rFonts w:hint="cs"/>
          <w:rtl/>
        </w:rPr>
        <w:t xml:space="preserve">ترتب عليها </w:t>
      </w:r>
      <w:r w:rsidR="00B85280" w:rsidRPr="004B7AFB">
        <w:rPr>
          <w:rFonts w:hint="cs"/>
          <w:rtl/>
        </w:rPr>
        <w:t xml:space="preserve">عمليا </w:t>
      </w:r>
      <w:r w:rsidR="00B71184" w:rsidRPr="004B7AFB">
        <w:rPr>
          <w:rFonts w:hint="cs"/>
          <w:rtl/>
        </w:rPr>
        <w:t>الاستجابة و</w:t>
      </w:r>
      <w:r w:rsidR="008579E5" w:rsidRPr="004B7AFB">
        <w:rPr>
          <w:rFonts w:hint="cs"/>
          <w:rtl/>
        </w:rPr>
        <w:t>الطاعة والإلتزام</w:t>
      </w:r>
      <w:r w:rsidR="00B71184" w:rsidRPr="004B7AFB">
        <w:rPr>
          <w:rFonts w:hint="cs"/>
          <w:rtl/>
        </w:rPr>
        <w:t xml:space="preserve"> من </w:t>
      </w:r>
      <w:r w:rsidR="00B85280" w:rsidRPr="004B7AFB">
        <w:rPr>
          <w:rFonts w:hint="cs"/>
          <w:rtl/>
        </w:rPr>
        <w:t xml:space="preserve">جانب </w:t>
      </w:r>
      <w:r w:rsidR="00B71184" w:rsidRPr="004B7AFB">
        <w:rPr>
          <w:rFonts w:hint="cs"/>
          <w:rtl/>
        </w:rPr>
        <w:t>الامة المسلمة</w:t>
      </w:r>
      <w:r w:rsidR="008579E5" w:rsidRPr="004B7AFB">
        <w:rPr>
          <w:rFonts w:hint="cs"/>
          <w:rtl/>
        </w:rPr>
        <w:t xml:space="preserve"> وهذا ما يؤكده القرآن الكريم فيما يوجه الله إليه </w:t>
      </w:r>
      <w:r w:rsidR="00B71184" w:rsidRPr="004B7AFB">
        <w:rPr>
          <w:rFonts w:hint="cs"/>
          <w:rtl/>
        </w:rPr>
        <w:t>المؤمنين</w:t>
      </w:r>
      <w:r w:rsidR="008579E5" w:rsidRPr="004B7AFB">
        <w:rPr>
          <w:rFonts w:hint="cs"/>
          <w:rtl/>
        </w:rPr>
        <w:t xml:space="preserve"> </w:t>
      </w:r>
      <w:r w:rsidR="008579E5" w:rsidRPr="004B7AFB">
        <w:rPr>
          <w:rFonts w:hint="cs"/>
          <w:rtl/>
        </w:rPr>
        <w:lastRenderedPageBreak/>
        <w:t>في</w:t>
      </w:r>
      <w:r w:rsidR="00B71184" w:rsidRPr="004B7AFB">
        <w:rPr>
          <w:rFonts w:hint="cs"/>
          <w:rtl/>
        </w:rPr>
        <w:t>ما يتعلق</w:t>
      </w:r>
      <w:r w:rsidR="008579E5" w:rsidRPr="004B7AFB">
        <w:rPr>
          <w:rFonts w:hint="cs"/>
          <w:rtl/>
        </w:rPr>
        <w:t xml:space="preserve"> </w:t>
      </w:r>
      <w:r w:rsidR="00B71184" w:rsidRPr="004B7AFB">
        <w:rPr>
          <w:rFonts w:hint="cs"/>
          <w:rtl/>
        </w:rPr>
        <w:t>ب</w:t>
      </w:r>
      <w:r w:rsidR="008579E5" w:rsidRPr="004B7AFB">
        <w:rPr>
          <w:rFonts w:hint="cs"/>
          <w:rtl/>
        </w:rPr>
        <w:t>علاقتهم به وبالرسول</w:t>
      </w:r>
      <w:r w:rsidR="00B71184" w:rsidRPr="004B7AFB">
        <w:rPr>
          <w:rFonts w:hint="cs"/>
          <w:rtl/>
        </w:rPr>
        <w:t xml:space="preserve"> وبولاة أمر الامة الحقيقيين</w:t>
      </w:r>
      <w:r w:rsidR="008579E5" w:rsidRPr="004B7AFB">
        <w:rPr>
          <w:rFonts w:hint="cs"/>
          <w:rtl/>
        </w:rPr>
        <w:t xml:space="preserve"> </w:t>
      </w:r>
      <w:r w:rsidR="00B71184" w:rsidRPr="004B7AFB">
        <w:rPr>
          <w:rFonts w:hint="cs"/>
          <w:rtl/>
        </w:rPr>
        <w:t xml:space="preserve">فقد ورد التوجيه بالاستجابة والطاعة بشكل بارز في القران الكريم </w:t>
      </w:r>
      <w:r w:rsidR="008579E5" w:rsidRPr="004B7AFB">
        <w:rPr>
          <w:rFonts w:hint="cs"/>
          <w:rtl/>
        </w:rPr>
        <w:t>و</w:t>
      </w:r>
      <w:r w:rsidR="00B71184" w:rsidRPr="004B7AFB">
        <w:rPr>
          <w:rFonts w:hint="cs"/>
          <w:rtl/>
        </w:rPr>
        <w:t>هذه القض</w:t>
      </w:r>
      <w:r w:rsidR="00B85280" w:rsidRPr="004B7AFB">
        <w:rPr>
          <w:rFonts w:hint="cs"/>
          <w:rtl/>
        </w:rPr>
        <w:t>ية</w:t>
      </w:r>
      <w:r w:rsidR="00B71184" w:rsidRPr="004B7AFB">
        <w:rPr>
          <w:rFonts w:hint="cs"/>
          <w:rtl/>
        </w:rPr>
        <w:t xml:space="preserve"> تمثل</w:t>
      </w:r>
      <w:r w:rsidR="008579E5" w:rsidRPr="004B7AFB">
        <w:rPr>
          <w:rFonts w:hint="cs"/>
          <w:rtl/>
        </w:rPr>
        <w:t xml:space="preserve"> جانب</w:t>
      </w:r>
      <w:r w:rsidR="00B85280" w:rsidRPr="004B7AFB">
        <w:rPr>
          <w:rFonts w:hint="cs"/>
          <w:rtl/>
        </w:rPr>
        <w:t>ا</w:t>
      </w:r>
      <w:r w:rsidR="008579E5" w:rsidRPr="004B7AFB">
        <w:rPr>
          <w:rFonts w:hint="cs"/>
          <w:rtl/>
        </w:rPr>
        <w:t xml:space="preserve"> أساسي</w:t>
      </w:r>
      <w:r w:rsidR="00B85280" w:rsidRPr="004B7AFB">
        <w:rPr>
          <w:rFonts w:hint="cs"/>
          <w:rtl/>
        </w:rPr>
        <w:t>ا</w:t>
      </w:r>
      <w:r w:rsidR="008579E5" w:rsidRPr="004B7AFB">
        <w:rPr>
          <w:rFonts w:hint="cs"/>
          <w:rtl/>
        </w:rPr>
        <w:t xml:space="preserve"> من الإلتزامات الدينية الإسلامية .</w:t>
      </w:r>
    </w:p>
    <w:p w14:paraId="47CBB350" w14:textId="77777777" w:rsidR="008579E5" w:rsidRPr="004B7AFB" w:rsidRDefault="008579E5" w:rsidP="004B7AFB">
      <w:pPr>
        <w:pStyle w:val="4"/>
        <w:jc w:val="both"/>
        <w:rPr>
          <w:rtl/>
        </w:rPr>
      </w:pPr>
      <w:r w:rsidRPr="004B7AFB">
        <w:rPr>
          <w:rFonts w:hint="cs"/>
          <w:rtl/>
        </w:rPr>
        <w:t xml:space="preserve">ثالثاً :- الإقتداء والتأسي </w:t>
      </w:r>
    </w:p>
    <w:p w14:paraId="6CAAD1D6" w14:textId="77777777" w:rsidR="00303782" w:rsidRPr="004B7AFB" w:rsidRDefault="00303782" w:rsidP="004B7AFB">
      <w:pPr>
        <w:pStyle w:val="a8"/>
        <w:jc w:val="both"/>
        <w:rPr>
          <w:rtl/>
        </w:rPr>
      </w:pPr>
    </w:p>
    <w:p w14:paraId="05E0B9ED" w14:textId="72B0FE06" w:rsidR="00A138E6" w:rsidRPr="004B7AFB" w:rsidRDefault="004B7AFB" w:rsidP="004B7AFB">
      <w:pPr>
        <w:pStyle w:val="2"/>
        <w:rPr>
          <w:rtl/>
        </w:rPr>
      </w:pPr>
      <w:bookmarkStart w:id="7" w:name="_Toc218848617"/>
      <w:r w:rsidRPr="004B7AFB">
        <w:rPr>
          <w:rFonts w:hint="cs"/>
          <w:rtl/>
        </w:rPr>
        <w:lastRenderedPageBreak/>
        <w:t xml:space="preserve">رابعاً: </w:t>
      </w:r>
      <w:r w:rsidR="00A138E6" w:rsidRPr="004B7AFB">
        <w:rPr>
          <w:rFonts w:hint="cs"/>
          <w:rtl/>
        </w:rPr>
        <w:t>مبدأ المسؤولية</w:t>
      </w:r>
      <w:bookmarkEnd w:id="7"/>
      <w:r w:rsidR="00A138E6" w:rsidRPr="004B7AFB">
        <w:rPr>
          <w:rFonts w:hint="cs"/>
          <w:rtl/>
        </w:rPr>
        <w:t xml:space="preserve"> </w:t>
      </w:r>
    </w:p>
    <w:p w14:paraId="1949786A" w14:textId="6FDE40B8" w:rsidR="00A138E6" w:rsidRPr="004B7AFB" w:rsidRDefault="00A138E6" w:rsidP="004B7AFB">
      <w:pPr>
        <w:pStyle w:val="a8"/>
        <w:jc w:val="both"/>
        <w:rPr>
          <w:rtl/>
        </w:rPr>
      </w:pPr>
      <w:r w:rsidRPr="004B7AFB">
        <w:rPr>
          <w:rFonts w:hint="cs"/>
          <w:rtl/>
        </w:rPr>
        <w:t>من الأسس والمنطلقات الرئيسية في المشروع القرآني وفي الإسلام بشكل عام هو التحرك على أساس المسؤولي</w:t>
      </w:r>
      <w:r w:rsidR="00A21683" w:rsidRPr="004B7AFB">
        <w:rPr>
          <w:rFonts w:hint="cs"/>
          <w:rtl/>
        </w:rPr>
        <w:t>ة</w:t>
      </w:r>
      <w:r w:rsidRPr="004B7AFB">
        <w:rPr>
          <w:rFonts w:hint="cs"/>
          <w:rtl/>
        </w:rPr>
        <w:t xml:space="preserve"> المناطة بالأمة المسلمة فتتحرك الأمة من منطلق المسؤولية </w:t>
      </w:r>
      <w:r w:rsidR="004D4C29">
        <w:rPr>
          <w:rFonts w:hint="cs"/>
          <w:rtl/>
        </w:rPr>
        <w:t>ومن ابرز هذه المسؤوليات:</w:t>
      </w:r>
    </w:p>
    <w:p w14:paraId="7253DF9C" w14:textId="77777777" w:rsidR="00012C45" w:rsidRPr="004B7AFB" w:rsidRDefault="001307A8" w:rsidP="004B7AFB">
      <w:pPr>
        <w:pStyle w:val="3"/>
        <w:jc w:val="both"/>
        <w:rPr>
          <w:rtl/>
        </w:rPr>
      </w:pPr>
      <w:bookmarkStart w:id="8" w:name="_Toc218848618"/>
      <w:r w:rsidRPr="004B7AFB">
        <w:rPr>
          <w:rFonts w:hint="cs"/>
          <w:rtl/>
        </w:rPr>
        <w:t>الأمر بالمعروف والنهي عن المنكر</w:t>
      </w:r>
      <w:bookmarkEnd w:id="8"/>
      <w:r w:rsidRPr="004B7AFB">
        <w:rPr>
          <w:rFonts w:hint="cs"/>
          <w:rtl/>
        </w:rPr>
        <w:t xml:space="preserve"> </w:t>
      </w:r>
    </w:p>
    <w:p w14:paraId="06E04C30" w14:textId="77777777" w:rsidR="00012C45" w:rsidRPr="004B7AFB" w:rsidRDefault="001307A8" w:rsidP="004B7AFB">
      <w:pPr>
        <w:pStyle w:val="3"/>
        <w:jc w:val="both"/>
        <w:rPr>
          <w:rtl/>
        </w:rPr>
      </w:pPr>
      <w:bookmarkStart w:id="9" w:name="_Toc218848619"/>
      <w:r w:rsidRPr="004B7AFB">
        <w:rPr>
          <w:rFonts w:hint="cs"/>
          <w:rtl/>
        </w:rPr>
        <w:t xml:space="preserve">إقامة الحق </w:t>
      </w:r>
      <w:r w:rsidR="00012C45" w:rsidRPr="004B7AFB">
        <w:rPr>
          <w:rFonts w:hint="cs"/>
          <w:rtl/>
        </w:rPr>
        <w:t xml:space="preserve">والقسط </w:t>
      </w:r>
      <w:r w:rsidRPr="004B7AFB">
        <w:rPr>
          <w:rFonts w:hint="cs"/>
          <w:rtl/>
        </w:rPr>
        <w:t>والعدل</w:t>
      </w:r>
      <w:bookmarkEnd w:id="9"/>
      <w:r w:rsidRPr="004B7AFB">
        <w:rPr>
          <w:rFonts w:hint="cs"/>
          <w:rtl/>
        </w:rPr>
        <w:t xml:space="preserve"> </w:t>
      </w:r>
    </w:p>
    <w:p w14:paraId="2734A2AF" w14:textId="35C13FF5" w:rsidR="00012C45" w:rsidRPr="004B7AFB" w:rsidRDefault="001307A8" w:rsidP="004B7AFB">
      <w:pPr>
        <w:pStyle w:val="3"/>
        <w:jc w:val="both"/>
        <w:rPr>
          <w:rtl/>
        </w:rPr>
      </w:pPr>
      <w:bookmarkStart w:id="10" w:name="_Toc218848620"/>
      <w:r w:rsidRPr="004B7AFB">
        <w:rPr>
          <w:rFonts w:hint="cs"/>
          <w:rtl/>
        </w:rPr>
        <w:t>محاربة الفساد</w:t>
      </w:r>
      <w:r w:rsidR="00012C45" w:rsidRPr="004B7AFB">
        <w:rPr>
          <w:rFonts w:hint="cs"/>
          <w:rtl/>
        </w:rPr>
        <w:t xml:space="preserve"> والظلم</w:t>
      </w:r>
      <w:bookmarkEnd w:id="10"/>
      <w:r w:rsidR="00ED7535" w:rsidRPr="004B7AFB">
        <w:rPr>
          <w:rFonts w:hint="cs"/>
          <w:rtl/>
        </w:rPr>
        <w:t xml:space="preserve"> </w:t>
      </w:r>
    </w:p>
    <w:p w14:paraId="0FCD4527" w14:textId="77777777" w:rsidR="00012C45" w:rsidRPr="004B7AFB" w:rsidRDefault="00ED7535" w:rsidP="004B7AFB">
      <w:pPr>
        <w:pStyle w:val="3"/>
        <w:jc w:val="both"/>
        <w:rPr>
          <w:rtl/>
        </w:rPr>
      </w:pPr>
      <w:bookmarkStart w:id="11" w:name="_Toc218848621"/>
      <w:r w:rsidRPr="004B7AFB">
        <w:rPr>
          <w:rFonts w:hint="cs"/>
          <w:rtl/>
        </w:rPr>
        <w:t>الجهاد في سبيل الله</w:t>
      </w:r>
      <w:bookmarkEnd w:id="11"/>
    </w:p>
    <w:p w14:paraId="329D40A4" w14:textId="57AA3521" w:rsidR="00A138E6" w:rsidRPr="004B7AFB" w:rsidRDefault="00012C45" w:rsidP="004B7AFB">
      <w:pPr>
        <w:pStyle w:val="3"/>
        <w:jc w:val="both"/>
        <w:rPr>
          <w:rtl/>
        </w:rPr>
      </w:pPr>
      <w:bookmarkStart w:id="12" w:name="_Toc218848622"/>
      <w:r w:rsidRPr="004B7AFB">
        <w:rPr>
          <w:rFonts w:hint="cs"/>
          <w:rtl/>
        </w:rPr>
        <w:t>نصرة المستضعفين والمظلومين و</w:t>
      </w:r>
      <w:r w:rsidR="00694B54" w:rsidRPr="004B7AFB">
        <w:rPr>
          <w:rFonts w:hint="cs"/>
          <w:rtl/>
        </w:rPr>
        <w:t>من يطالهم العدوان والبغي</w:t>
      </w:r>
      <w:bookmarkEnd w:id="12"/>
    </w:p>
    <w:p w14:paraId="55C5AE04" w14:textId="22BBDF99" w:rsidR="001307A8" w:rsidRPr="004B7AFB" w:rsidRDefault="004B7AFB" w:rsidP="004B7AFB">
      <w:pPr>
        <w:pStyle w:val="2"/>
        <w:rPr>
          <w:rtl/>
        </w:rPr>
      </w:pPr>
      <w:bookmarkStart w:id="13" w:name="_Toc218848623"/>
      <w:r w:rsidRPr="004B7AFB">
        <w:rPr>
          <w:rFonts w:hint="cs"/>
          <w:rtl/>
        </w:rPr>
        <w:lastRenderedPageBreak/>
        <w:t xml:space="preserve">خامساً: </w:t>
      </w:r>
      <w:r w:rsidR="001307A8" w:rsidRPr="004B7AFB">
        <w:rPr>
          <w:rFonts w:hint="cs"/>
          <w:rtl/>
        </w:rPr>
        <w:t>مبدأ الأمة والوحدة</w:t>
      </w:r>
      <w:bookmarkEnd w:id="13"/>
      <w:r w:rsidR="001307A8" w:rsidRPr="004B7AFB">
        <w:rPr>
          <w:rFonts w:hint="cs"/>
          <w:rtl/>
        </w:rPr>
        <w:t xml:space="preserve"> </w:t>
      </w:r>
    </w:p>
    <w:p w14:paraId="2FAB11D7" w14:textId="0551BEC4" w:rsidR="00625399" w:rsidRPr="004B7AFB" w:rsidRDefault="001307A8" w:rsidP="004B7AFB">
      <w:pPr>
        <w:pStyle w:val="a8"/>
        <w:jc w:val="both"/>
        <w:rPr>
          <w:rtl/>
        </w:rPr>
      </w:pPr>
      <w:r w:rsidRPr="004B7AFB">
        <w:rPr>
          <w:rFonts w:hint="cs"/>
          <w:rtl/>
        </w:rPr>
        <w:t>من الأسس الرئيسية في المشروع القرآني وفي الإسلام بشكل عام هو</w:t>
      </w:r>
      <w:r w:rsidR="00012C45" w:rsidRPr="004B7AFB">
        <w:rPr>
          <w:rFonts w:hint="cs"/>
          <w:rtl/>
        </w:rPr>
        <w:t xml:space="preserve"> مبدأ الامة</w:t>
      </w:r>
      <w:r w:rsidRPr="004B7AFB">
        <w:rPr>
          <w:rFonts w:hint="cs"/>
          <w:rtl/>
        </w:rPr>
        <w:t xml:space="preserve"> </w:t>
      </w:r>
      <w:r w:rsidR="00B85280" w:rsidRPr="004B7AFB">
        <w:rPr>
          <w:rFonts w:hint="cs"/>
          <w:rtl/>
        </w:rPr>
        <w:t xml:space="preserve">والذي يعني فيما يعنية </w:t>
      </w:r>
      <w:r w:rsidRPr="004B7AFB">
        <w:rPr>
          <w:rFonts w:hint="cs"/>
          <w:rtl/>
        </w:rPr>
        <w:t>أن يكون هناك أمة</w:t>
      </w:r>
      <w:r w:rsidR="00B85280" w:rsidRPr="004B7AFB">
        <w:rPr>
          <w:rFonts w:hint="cs"/>
          <w:rtl/>
        </w:rPr>
        <w:t xml:space="preserve"> </w:t>
      </w:r>
      <w:r w:rsidR="00625399" w:rsidRPr="004B7AFB">
        <w:rPr>
          <w:rFonts w:hint="cs"/>
          <w:rtl/>
        </w:rPr>
        <w:t xml:space="preserve">بما تعنيه الكلمة </w:t>
      </w:r>
      <w:r w:rsidR="00B85280" w:rsidRPr="004B7AFB">
        <w:rPr>
          <w:rFonts w:hint="cs"/>
          <w:rtl/>
        </w:rPr>
        <w:t>وان يكون التحرك بشكل امة وفي اطار امة وضمن امة</w:t>
      </w:r>
      <w:r w:rsidRPr="004B7AFB">
        <w:rPr>
          <w:rFonts w:hint="cs"/>
          <w:rtl/>
        </w:rPr>
        <w:t xml:space="preserve"> </w:t>
      </w:r>
      <w:r w:rsidR="00A6107B" w:rsidRPr="004B7AFB">
        <w:rPr>
          <w:rFonts w:hint="cs"/>
          <w:rtl/>
        </w:rPr>
        <w:t>بإعتبار أن</w:t>
      </w:r>
      <w:r w:rsidR="00B85280" w:rsidRPr="004B7AFB">
        <w:rPr>
          <w:rFonts w:hint="cs"/>
          <w:rtl/>
        </w:rPr>
        <w:t xml:space="preserve"> </w:t>
      </w:r>
      <w:r w:rsidR="00625399" w:rsidRPr="004B7AFB">
        <w:rPr>
          <w:rFonts w:hint="cs"/>
          <w:rtl/>
        </w:rPr>
        <w:t xml:space="preserve">النهوض بالمسؤوليات الكبرى </w:t>
      </w:r>
      <w:r w:rsidR="00B85280" w:rsidRPr="004B7AFB">
        <w:rPr>
          <w:rFonts w:hint="cs"/>
          <w:rtl/>
        </w:rPr>
        <w:t>وكذلك القدرة على التغيير والإصلاح</w:t>
      </w:r>
      <w:r w:rsidR="00625399" w:rsidRPr="004B7AFB">
        <w:rPr>
          <w:rFonts w:hint="cs"/>
          <w:rtl/>
        </w:rPr>
        <w:t xml:space="preserve"> والبناء</w:t>
      </w:r>
      <w:r w:rsidR="00B85280" w:rsidRPr="004B7AFB">
        <w:rPr>
          <w:rFonts w:hint="cs"/>
          <w:rtl/>
        </w:rPr>
        <w:t xml:space="preserve"> </w:t>
      </w:r>
      <w:r w:rsidR="00625399" w:rsidRPr="004B7AFB">
        <w:rPr>
          <w:rFonts w:hint="cs"/>
          <w:rtl/>
        </w:rPr>
        <w:t xml:space="preserve">والقدرة على مواجهة الأعداء </w:t>
      </w:r>
      <w:r w:rsidR="00B85280" w:rsidRPr="004B7AFB">
        <w:rPr>
          <w:rFonts w:hint="cs"/>
          <w:rtl/>
        </w:rPr>
        <w:t>مرتبط بان يكون هناك امة</w:t>
      </w:r>
      <w:r w:rsidR="00A6107B" w:rsidRPr="004B7AFB">
        <w:rPr>
          <w:rFonts w:hint="cs"/>
          <w:rtl/>
        </w:rPr>
        <w:t xml:space="preserve"> وهذا الأساس والمنطلق عامل أساسي في إقامة الدين وفي.</w:t>
      </w:r>
      <w:r w:rsidR="00625399" w:rsidRPr="004B7AFB">
        <w:rPr>
          <w:rFonts w:hint="cs"/>
          <w:rtl/>
        </w:rPr>
        <w:t xml:space="preserve"> ومبدأ الامة والوحدة يحقق للامة القوة والمنعة والاستقرار وغير ذلك من المكاسب المهمة</w:t>
      </w:r>
    </w:p>
    <w:p w14:paraId="0B1A0404" w14:textId="04C0F04D" w:rsidR="009237D4" w:rsidRPr="004B7AFB" w:rsidRDefault="009237D4" w:rsidP="004B7AFB">
      <w:pPr>
        <w:pStyle w:val="3"/>
        <w:jc w:val="both"/>
        <w:rPr>
          <w:rtl/>
        </w:rPr>
      </w:pPr>
      <w:bookmarkStart w:id="14" w:name="_Toc218848624"/>
      <w:r w:rsidRPr="004B7AFB">
        <w:rPr>
          <w:rFonts w:hint="cs"/>
          <w:rtl/>
        </w:rPr>
        <w:t>و</w:t>
      </w:r>
      <w:r w:rsidR="00625399" w:rsidRPr="004B7AFB">
        <w:rPr>
          <w:rFonts w:hint="cs"/>
          <w:rtl/>
        </w:rPr>
        <w:t xml:space="preserve">يتحقق ويتجسد </w:t>
      </w:r>
      <w:r w:rsidRPr="004B7AFB">
        <w:rPr>
          <w:rFonts w:hint="cs"/>
          <w:rtl/>
        </w:rPr>
        <w:t>هذا</w:t>
      </w:r>
      <w:r w:rsidR="00625399" w:rsidRPr="004B7AFB">
        <w:rPr>
          <w:rFonts w:hint="cs"/>
          <w:rtl/>
        </w:rPr>
        <w:t xml:space="preserve"> المبدأ من خلال</w:t>
      </w:r>
      <w:bookmarkEnd w:id="14"/>
      <w:r w:rsidRPr="004B7AFB">
        <w:rPr>
          <w:rFonts w:hint="cs"/>
          <w:rtl/>
        </w:rPr>
        <w:t xml:space="preserve"> </w:t>
      </w:r>
    </w:p>
    <w:p w14:paraId="4742367C" w14:textId="3D28EA64" w:rsidR="00625399" w:rsidRPr="004B7AFB" w:rsidRDefault="00625399" w:rsidP="004B7AFB">
      <w:pPr>
        <w:pStyle w:val="4"/>
        <w:rPr>
          <w:rtl/>
        </w:rPr>
      </w:pPr>
      <w:r w:rsidRPr="004B7AFB">
        <w:rPr>
          <w:rFonts w:hint="cs"/>
          <w:rtl/>
        </w:rPr>
        <w:t>أولا: الايمان بمفهوم الامة الواحدة</w:t>
      </w:r>
      <w:r w:rsidR="00FD4921" w:rsidRPr="004B7AFB">
        <w:rPr>
          <w:rFonts w:hint="cs"/>
          <w:rtl/>
        </w:rPr>
        <w:t xml:space="preserve"> من قبل العرب والمسلمين</w:t>
      </w:r>
      <w:r w:rsidRPr="004B7AFB">
        <w:rPr>
          <w:rFonts w:hint="cs"/>
          <w:rtl/>
        </w:rPr>
        <w:t xml:space="preserve"> وعدم الاعتراف بكل الحواجز التي تفرق الامة وتبعدها عن بعضها</w:t>
      </w:r>
      <w:r w:rsidR="00FD4921" w:rsidRPr="004B7AFB">
        <w:rPr>
          <w:rFonts w:hint="cs"/>
          <w:rtl/>
        </w:rPr>
        <w:t xml:space="preserve"> والعمل على التقارب في التوجهات والمواقف والقضايا الكبرى في المقدمة</w:t>
      </w:r>
    </w:p>
    <w:p w14:paraId="4F63AB01" w14:textId="22ED7D67" w:rsidR="00CC29AE" w:rsidRPr="004B7AFB" w:rsidRDefault="00CC29AE" w:rsidP="004B7AFB">
      <w:pPr>
        <w:pStyle w:val="4"/>
        <w:rPr>
          <w:rtl/>
        </w:rPr>
      </w:pPr>
      <w:r w:rsidRPr="004B7AFB">
        <w:rPr>
          <w:rFonts w:hint="cs"/>
          <w:rtl/>
        </w:rPr>
        <w:t xml:space="preserve">أولاً :- </w:t>
      </w:r>
      <w:r w:rsidR="00634707" w:rsidRPr="004B7AFB">
        <w:rPr>
          <w:rFonts w:hint="cs"/>
          <w:rtl/>
        </w:rPr>
        <w:t>التحرك كامة وضمن امة وبشكل جماعي ومجموعات وليس بشكل افراد</w:t>
      </w:r>
    </w:p>
    <w:p w14:paraId="5556FAA6" w14:textId="51B79CA9" w:rsidR="00FD4921" w:rsidRPr="004B7AFB" w:rsidRDefault="00CC29AE" w:rsidP="004B7AFB">
      <w:pPr>
        <w:pStyle w:val="4"/>
        <w:rPr>
          <w:rtl/>
        </w:rPr>
      </w:pPr>
      <w:r w:rsidRPr="004B7AFB">
        <w:rPr>
          <w:rFonts w:hint="cs"/>
          <w:rtl/>
        </w:rPr>
        <w:t>ثانياً :</w:t>
      </w:r>
      <w:r w:rsidR="00625399" w:rsidRPr="004B7AFB">
        <w:rPr>
          <w:rFonts w:hint="cs"/>
          <w:rtl/>
        </w:rPr>
        <w:t>التنظيم و</w:t>
      </w:r>
      <w:r w:rsidR="00634707" w:rsidRPr="004B7AFB">
        <w:rPr>
          <w:rFonts w:hint="cs"/>
          <w:rtl/>
        </w:rPr>
        <w:t xml:space="preserve">الانتظام </w:t>
      </w:r>
      <w:r w:rsidR="00625399" w:rsidRPr="004B7AFB">
        <w:rPr>
          <w:rFonts w:hint="cs"/>
          <w:rtl/>
        </w:rPr>
        <w:t>والبعد عن</w:t>
      </w:r>
      <w:r w:rsidR="00634707" w:rsidRPr="004B7AFB">
        <w:rPr>
          <w:rFonts w:hint="cs"/>
          <w:rtl/>
        </w:rPr>
        <w:t xml:space="preserve"> العشوائية والانفلات </w:t>
      </w:r>
      <w:r w:rsidR="00FD4921" w:rsidRPr="004B7AFB">
        <w:rPr>
          <w:rFonts w:hint="cs"/>
          <w:rtl/>
        </w:rPr>
        <w:t>والتعاون والمساندة وتكامل الادوار</w:t>
      </w:r>
    </w:p>
    <w:p w14:paraId="5E44F691" w14:textId="1ADC5300" w:rsidR="00CC29AE" w:rsidRPr="004B7AFB" w:rsidRDefault="00CC29AE" w:rsidP="004B7AFB">
      <w:pPr>
        <w:pStyle w:val="4"/>
        <w:rPr>
          <w:rtl/>
        </w:rPr>
      </w:pPr>
      <w:r w:rsidRPr="004B7AFB">
        <w:rPr>
          <w:rFonts w:hint="cs"/>
          <w:rtl/>
        </w:rPr>
        <w:t xml:space="preserve">ثالثاً : </w:t>
      </w:r>
      <w:r w:rsidR="00634707" w:rsidRPr="004B7AFB">
        <w:rPr>
          <w:rFonts w:hint="cs"/>
          <w:rtl/>
        </w:rPr>
        <w:t>اجتماع الكلمة و</w:t>
      </w:r>
      <w:r w:rsidRPr="004B7AFB">
        <w:rPr>
          <w:rFonts w:hint="cs"/>
          <w:rtl/>
        </w:rPr>
        <w:t>الوحدة</w:t>
      </w:r>
      <w:r w:rsidR="00634707" w:rsidRPr="004B7AFB">
        <w:rPr>
          <w:rFonts w:hint="cs"/>
          <w:rtl/>
        </w:rPr>
        <w:t xml:space="preserve"> والتوحد في الرؤى والخطط والتوجه</w:t>
      </w:r>
      <w:r w:rsidRPr="004B7AFB">
        <w:rPr>
          <w:rFonts w:hint="cs"/>
          <w:rtl/>
        </w:rPr>
        <w:t xml:space="preserve"> و</w:t>
      </w:r>
      <w:r w:rsidR="00625399" w:rsidRPr="004B7AFB">
        <w:rPr>
          <w:rFonts w:hint="cs"/>
          <w:rtl/>
        </w:rPr>
        <w:t xml:space="preserve">كذلك </w:t>
      </w:r>
      <w:r w:rsidRPr="004B7AFB">
        <w:rPr>
          <w:rFonts w:hint="cs"/>
          <w:rtl/>
        </w:rPr>
        <w:t>الإنسجام والتماسك داخل الأمة والبعد عن كل مظاهر الإختلاف والفرقة والتباين</w:t>
      </w:r>
      <w:r w:rsidR="00625399" w:rsidRPr="004B7AFB">
        <w:rPr>
          <w:rFonts w:hint="cs"/>
          <w:rtl/>
        </w:rPr>
        <w:t>ات</w:t>
      </w:r>
      <w:r w:rsidR="00634707" w:rsidRPr="004B7AFB">
        <w:rPr>
          <w:rFonts w:hint="cs"/>
          <w:rtl/>
        </w:rPr>
        <w:t xml:space="preserve"> </w:t>
      </w:r>
      <w:r w:rsidR="00FD4921" w:rsidRPr="004B7AFB">
        <w:rPr>
          <w:rFonts w:hint="cs"/>
          <w:rtl/>
        </w:rPr>
        <w:t>والتعارضات.</w:t>
      </w:r>
    </w:p>
    <w:p w14:paraId="16B3FC09" w14:textId="77777777" w:rsidR="005908C0" w:rsidRPr="004B7AFB" w:rsidRDefault="005908C0" w:rsidP="004B7AFB">
      <w:pPr>
        <w:pStyle w:val="a8"/>
        <w:jc w:val="both"/>
        <w:rPr>
          <w:rtl/>
        </w:rPr>
      </w:pPr>
    </w:p>
    <w:p w14:paraId="11D89334" w14:textId="77777777" w:rsidR="005908C0" w:rsidRPr="004B7AFB" w:rsidRDefault="005908C0" w:rsidP="004B7AFB">
      <w:pPr>
        <w:pStyle w:val="a8"/>
        <w:jc w:val="both"/>
        <w:rPr>
          <w:rtl/>
        </w:rPr>
      </w:pPr>
    </w:p>
    <w:p w14:paraId="3C93F2A1" w14:textId="17ADD6B8" w:rsidR="005908C0" w:rsidRPr="004B7AFB" w:rsidRDefault="004B7AFB" w:rsidP="004B7AFB">
      <w:pPr>
        <w:pStyle w:val="2"/>
        <w:rPr>
          <w:rtl/>
        </w:rPr>
      </w:pPr>
      <w:bookmarkStart w:id="15" w:name="_Toc218848625"/>
      <w:r w:rsidRPr="004B7AFB">
        <w:rPr>
          <w:rFonts w:hint="cs"/>
          <w:rtl/>
        </w:rPr>
        <w:lastRenderedPageBreak/>
        <w:t xml:space="preserve">سادساً: </w:t>
      </w:r>
      <w:r w:rsidR="005908C0" w:rsidRPr="004B7AFB">
        <w:rPr>
          <w:rFonts w:hint="cs"/>
          <w:rtl/>
        </w:rPr>
        <w:t>المبدأية والقيمية والأخلاقية</w:t>
      </w:r>
      <w:bookmarkEnd w:id="15"/>
      <w:r w:rsidR="005908C0" w:rsidRPr="004B7AFB">
        <w:rPr>
          <w:rFonts w:hint="cs"/>
          <w:rtl/>
        </w:rPr>
        <w:t xml:space="preserve"> </w:t>
      </w:r>
    </w:p>
    <w:p w14:paraId="12CFE1EF" w14:textId="3C65CD0D" w:rsidR="00FB2E30" w:rsidRPr="004B7AFB" w:rsidRDefault="00FD4921" w:rsidP="004B7AFB">
      <w:pPr>
        <w:pStyle w:val="a8"/>
        <w:jc w:val="both"/>
        <w:rPr>
          <w:rtl/>
        </w:rPr>
      </w:pPr>
      <w:r w:rsidRPr="004B7AFB">
        <w:rPr>
          <w:rFonts w:hint="cs"/>
          <w:rtl/>
        </w:rPr>
        <w:t xml:space="preserve">المبدأية من الأسس والمنطلقات في المشروع القراني وفي الإسلام بشكل عام باعتبار ان هناك مبادئ وقيم واخلاقيات تحكم التوجه العام والسياسات والمواقف والتصرفات والعلاقات والتعاملات مع الآخرين وهذه المبادئ والقيم جزء أساسي من التشريعات القرانية للامة المسلمة </w:t>
      </w:r>
      <w:r w:rsidR="005908C0" w:rsidRPr="004B7AFB">
        <w:rPr>
          <w:rFonts w:hint="cs"/>
          <w:rtl/>
        </w:rPr>
        <w:t xml:space="preserve">وتمثل المبادئ والقيم ضابطاً </w:t>
      </w:r>
      <w:r w:rsidR="00A83D32" w:rsidRPr="004B7AFB">
        <w:rPr>
          <w:rFonts w:hint="cs"/>
          <w:rtl/>
        </w:rPr>
        <w:t xml:space="preserve">وحاكماً يضبط الجانب الحركي والنظم فالتشريعات بمختلف أنواعها لها مقاصد </w:t>
      </w:r>
      <w:r w:rsidR="00FB2E30" w:rsidRPr="004B7AFB">
        <w:rPr>
          <w:rFonts w:hint="cs"/>
          <w:rtl/>
        </w:rPr>
        <w:t>تصب في خدمة وتحقيق مبادئ وقيم رئيسية .</w:t>
      </w:r>
    </w:p>
    <w:p w14:paraId="4C7F9A53" w14:textId="5E21409E" w:rsidR="00FB2E30" w:rsidRPr="004B7AFB" w:rsidRDefault="00FB2E30" w:rsidP="004B7AFB">
      <w:pPr>
        <w:pStyle w:val="3"/>
        <w:jc w:val="both"/>
        <w:rPr>
          <w:rtl/>
        </w:rPr>
      </w:pPr>
      <w:bookmarkStart w:id="16" w:name="_Toc218848626"/>
      <w:r w:rsidRPr="004B7AFB">
        <w:rPr>
          <w:rFonts w:hint="cs"/>
          <w:rtl/>
        </w:rPr>
        <w:t>أولاً :- مبدأ الحق</w:t>
      </w:r>
      <w:bookmarkEnd w:id="16"/>
      <w:r w:rsidRPr="004B7AFB">
        <w:rPr>
          <w:rFonts w:hint="cs"/>
          <w:rtl/>
        </w:rPr>
        <w:t xml:space="preserve"> </w:t>
      </w:r>
    </w:p>
    <w:p w14:paraId="437B55FC" w14:textId="77777777" w:rsidR="008557AE" w:rsidRPr="004B7AFB" w:rsidRDefault="008557AE" w:rsidP="004B7AFB">
      <w:pPr>
        <w:pStyle w:val="a8"/>
        <w:jc w:val="both"/>
        <w:rPr>
          <w:rtl/>
        </w:rPr>
      </w:pPr>
      <w:r w:rsidRPr="004B7AFB">
        <w:rPr>
          <w:rtl/>
        </w:rPr>
        <w:t>الحق هو بكل ما تعنيه الكلمة، وفي كل القضايا، في مجال الهداية، التشريع، الحق في كل قضية من قضايا الناس، في كل شأن من شؤونهم هو من الله وهو من اختصاص الله سبحانه وتعالى.</w:t>
      </w:r>
    </w:p>
    <w:p w14:paraId="56504AC0" w14:textId="77777777" w:rsidR="00FB2E30" w:rsidRPr="004B7AFB" w:rsidRDefault="00FB2E30" w:rsidP="004B7AFB">
      <w:pPr>
        <w:pStyle w:val="3"/>
        <w:jc w:val="both"/>
        <w:rPr>
          <w:rtl/>
        </w:rPr>
      </w:pPr>
      <w:bookmarkStart w:id="17" w:name="_Toc218848627"/>
      <w:r w:rsidRPr="004B7AFB">
        <w:rPr>
          <w:rFonts w:hint="cs"/>
          <w:rtl/>
        </w:rPr>
        <w:t>ثانياً :- مبدأ العدالة</w:t>
      </w:r>
      <w:bookmarkEnd w:id="17"/>
      <w:r w:rsidRPr="004B7AFB">
        <w:rPr>
          <w:rFonts w:hint="cs"/>
          <w:rtl/>
        </w:rPr>
        <w:t xml:space="preserve"> </w:t>
      </w:r>
    </w:p>
    <w:p w14:paraId="61509777" w14:textId="77777777" w:rsidR="00FB2E30" w:rsidRPr="004B7AFB" w:rsidRDefault="00FB2E30" w:rsidP="004B7AFB">
      <w:pPr>
        <w:pStyle w:val="3"/>
        <w:jc w:val="both"/>
        <w:rPr>
          <w:rtl/>
        </w:rPr>
      </w:pPr>
      <w:bookmarkStart w:id="18" w:name="_Toc218848628"/>
      <w:r w:rsidRPr="004B7AFB">
        <w:rPr>
          <w:rFonts w:hint="cs"/>
          <w:rtl/>
        </w:rPr>
        <w:t>ثالثاً :- مبدأ الصلاح والإستقامة</w:t>
      </w:r>
      <w:bookmarkEnd w:id="18"/>
      <w:r w:rsidRPr="004B7AFB">
        <w:rPr>
          <w:rFonts w:hint="cs"/>
          <w:rtl/>
        </w:rPr>
        <w:t xml:space="preserve"> </w:t>
      </w:r>
    </w:p>
    <w:p w14:paraId="6BCFA9C3" w14:textId="77777777" w:rsidR="00FB2E30" w:rsidRPr="004B7AFB" w:rsidRDefault="00FB2E30" w:rsidP="004B7AFB">
      <w:pPr>
        <w:pStyle w:val="3"/>
        <w:jc w:val="both"/>
        <w:rPr>
          <w:rtl/>
        </w:rPr>
      </w:pPr>
      <w:bookmarkStart w:id="19" w:name="_Toc218848629"/>
      <w:r w:rsidRPr="004B7AFB">
        <w:rPr>
          <w:rFonts w:hint="cs"/>
          <w:rtl/>
        </w:rPr>
        <w:t xml:space="preserve">رابعاً :- مبدأ الخير والمصلحة </w:t>
      </w:r>
      <w:r w:rsidR="0098462F" w:rsidRPr="004B7AFB">
        <w:rPr>
          <w:rFonts w:hint="cs"/>
          <w:rtl/>
        </w:rPr>
        <w:t>بمفهومها الصحيح</w:t>
      </w:r>
      <w:bookmarkEnd w:id="19"/>
    </w:p>
    <w:p w14:paraId="7601E33E" w14:textId="4126D58A" w:rsidR="00694B54" w:rsidRPr="004B7AFB" w:rsidRDefault="00086C8C" w:rsidP="004B7AFB">
      <w:pPr>
        <w:pStyle w:val="3"/>
        <w:rPr>
          <w:rtl/>
        </w:rPr>
      </w:pPr>
      <w:bookmarkStart w:id="20" w:name="_Toc218848630"/>
      <w:r>
        <w:rPr>
          <w:rFonts w:hint="cs"/>
          <w:rtl/>
        </w:rPr>
        <w:t xml:space="preserve">خامسا </w:t>
      </w:r>
      <w:r w:rsidR="00694B54" w:rsidRPr="004B7AFB">
        <w:rPr>
          <w:rFonts w:hint="cs"/>
          <w:rtl/>
        </w:rPr>
        <w:t>الوفاء والامانة</w:t>
      </w:r>
      <w:bookmarkEnd w:id="20"/>
    </w:p>
    <w:p w14:paraId="18B08F82" w14:textId="7D5418E8" w:rsidR="0098462F" w:rsidRPr="004B7AFB" w:rsidRDefault="00086C8C" w:rsidP="004B7AFB">
      <w:pPr>
        <w:pStyle w:val="3"/>
        <w:jc w:val="both"/>
        <w:rPr>
          <w:rtl/>
        </w:rPr>
      </w:pPr>
      <w:bookmarkStart w:id="21" w:name="_Toc218848631"/>
      <w:r>
        <w:rPr>
          <w:rFonts w:hint="cs"/>
          <w:rtl/>
        </w:rPr>
        <w:t xml:space="preserve">سادسا </w:t>
      </w:r>
      <w:r w:rsidR="0098462F" w:rsidRPr="004B7AFB">
        <w:rPr>
          <w:rFonts w:hint="cs"/>
          <w:rtl/>
        </w:rPr>
        <w:t>مبدأ الكرامة</w:t>
      </w:r>
      <w:r w:rsidR="00FD4921" w:rsidRPr="004B7AFB">
        <w:rPr>
          <w:rFonts w:hint="cs"/>
          <w:rtl/>
        </w:rPr>
        <w:t xml:space="preserve"> والحرية بمفهومها الصحيح.</w:t>
      </w:r>
      <w:bookmarkEnd w:id="21"/>
      <w:r w:rsidR="0098462F" w:rsidRPr="004B7AFB">
        <w:rPr>
          <w:rFonts w:hint="cs"/>
          <w:rtl/>
        </w:rPr>
        <w:t xml:space="preserve"> </w:t>
      </w:r>
    </w:p>
    <w:p w14:paraId="487E36D5" w14:textId="77777777" w:rsidR="002F05CA" w:rsidRPr="004B7AFB" w:rsidRDefault="002F05CA" w:rsidP="004B7AFB">
      <w:pPr>
        <w:pStyle w:val="a8"/>
        <w:jc w:val="both"/>
        <w:rPr>
          <w:rtl/>
        </w:rPr>
      </w:pPr>
    </w:p>
    <w:p w14:paraId="0E78FFFF" w14:textId="548FE297" w:rsidR="00233951" w:rsidRPr="004B7AFB" w:rsidRDefault="004B7AFB" w:rsidP="004B7AFB">
      <w:pPr>
        <w:pStyle w:val="2"/>
        <w:rPr>
          <w:rtl/>
        </w:rPr>
      </w:pPr>
      <w:bookmarkStart w:id="22" w:name="_Toc218848632"/>
      <w:r w:rsidRPr="004B7AFB">
        <w:rPr>
          <w:rFonts w:hint="cs"/>
          <w:rtl/>
        </w:rPr>
        <w:lastRenderedPageBreak/>
        <w:t xml:space="preserve">سابعاً: </w:t>
      </w:r>
      <w:r w:rsidR="0010146F" w:rsidRPr="004B7AFB">
        <w:rPr>
          <w:rFonts w:hint="cs"/>
          <w:rtl/>
        </w:rPr>
        <w:t>الشمول وال</w:t>
      </w:r>
      <w:r w:rsidR="0091414A" w:rsidRPr="004B7AFB">
        <w:rPr>
          <w:rFonts w:hint="cs"/>
          <w:rtl/>
        </w:rPr>
        <w:t>تكامل</w:t>
      </w:r>
      <w:bookmarkEnd w:id="22"/>
    </w:p>
    <w:p w14:paraId="6FBA2FD6" w14:textId="13ECADD7" w:rsidR="00FD4921" w:rsidRPr="004B7AFB" w:rsidRDefault="001060D0" w:rsidP="004B7AFB">
      <w:pPr>
        <w:pStyle w:val="a8"/>
        <w:jc w:val="both"/>
        <w:rPr>
          <w:rtl/>
        </w:rPr>
      </w:pPr>
      <w:r w:rsidRPr="004B7AFB">
        <w:rPr>
          <w:rFonts w:hint="cs"/>
          <w:rtl/>
        </w:rPr>
        <w:t xml:space="preserve">الشمول في التحرك العام وكذا التكامل في الادوار وبين المجالات والجوانب هو من المنطلقات المهمة في </w:t>
      </w:r>
      <w:r w:rsidR="00FD4921" w:rsidRPr="004B7AFB">
        <w:rPr>
          <w:rtl/>
        </w:rPr>
        <w:t xml:space="preserve">المشروع القرآني </w:t>
      </w:r>
      <w:r w:rsidRPr="004B7AFB">
        <w:rPr>
          <w:rFonts w:hint="cs"/>
          <w:rtl/>
        </w:rPr>
        <w:t>وذلك باعتبار أن التحرك العام هو تحرك شامل وغير محدود ولا مؤطر والتكامل باعتبار ترابط المسؤوليات والاعمال والمجالات وتاثير كل منها في البعض الاخر وارتباط تحقق النجاح والغايات مرتبط بهذا المبدأ.</w:t>
      </w:r>
    </w:p>
    <w:p w14:paraId="0E8E7DC6" w14:textId="6AD10503" w:rsidR="008557AE" w:rsidRPr="004B7AFB" w:rsidRDefault="005D0671" w:rsidP="004B7AFB">
      <w:pPr>
        <w:pStyle w:val="a8"/>
        <w:jc w:val="both"/>
        <w:rPr>
          <w:rtl/>
        </w:rPr>
      </w:pPr>
      <w:r w:rsidRPr="004B7AFB">
        <w:rPr>
          <w:rFonts w:hint="cs"/>
          <w:rtl/>
        </w:rPr>
        <w:t xml:space="preserve">" </w:t>
      </w:r>
      <w:r w:rsidR="008557AE" w:rsidRPr="004B7AFB">
        <w:rPr>
          <w:rtl/>
        </w:rPr>
        <w:t>الجهاد معناه: بذل الجهد في كل المجالات لإقامة دين الله، لم يعد يُعتبَر الموقف من العدو نفسه إلاّ موضوعاً من مواضيع إقامة دين الله الذي يبدأ من داخل الناس أنفسهم هم، استقامتهم فيما بينهم، ألم نتحدث عن هذا سابقاً؟ القضايا الأساسية لأمة تتحرك لأن تجاهد أن تُقدِّم نفسها نموذجاً فعلاً في التعامل فيما بينهم، في صدقهم مع بعضهم بعض، في إخائهم، في تآلفهم، في قوتهم، في منطقهم، في حكمتهم. بمعنى: العمل لإقامة دين الله، هذا هو الجهاد في سبيله، يشمل الكلمة، ويشمل القلم، ويشمل أشياء كثيرة جداً، ويشمل السلاح بمختلف أنواعه،</w:t>
      </w:r>
      <w:r w:rsidRPr="004B7AFB">
        <w:rPr>
          <w:rFonts w:hint="cs"/>
          <w:rtl/>
        </w:rPr>
        <w:t xml:space="preserve"> </w:t>
      </w:r>
    </w:p>
    <w:p w14:paraId="0B7BC842" w14:textId="77777777" w:rsidR="008557AE" w:rsidRPr="004B7AFB" w:rsidRDefault="008557AE" w:rsidP="004B7AFB">
      <w:pPr>
        <w:pStyle w:val="a8"/>
        <w:jc w:val="both"/>
        <w:rPr>
          <w:rtl/>
        </w:rPr>
      </w:pPr>
      <w:r w:rsidRPr="004B7AFB">
        <w:rPr>
          <w:rtl/>
        </w:rPr>
        <w:t>*******</w:t>
      </w:r>
    </w:p>
    <w:p w14:paraId="07277EBE" w14:textId="072BA467" w:rsidR="008557AE" w:rsidRPr="004B7AFB" w:rsidRDefault="005D0671" w:rsidP="004B7AFB">
      <w:pPr>
        <w:pStyle w:val="a8"/>
        <w:jc w:val="both"/>
        <w:rPr>
          <w:rtl/>
        </w:rPr>
      </w:pPr>
      <w:r w:rsidRPr="004B7AFB">
        <w:rPr>
          <w:rFonts w:hint="cs"/>
          <w:rtl/>
        </w:rPr>
        <w:t xml:space="preserve">" </w:t>
      </w:r>
      <w:r w:rsidR="008557AE" w:rsidRPr="004B7AFB">
        <w:rPr>
          <w:rtl/>
        </w:rPr>
        <w:t>فالجهاد هو هذه القائمة الواسعة، تتحرك فيها لا تنظر إلى مجال دون مجال، لا تنظر إلى مجال الكلمة وتنسى موضوع إعداد القوة (قوة السلاح) هنا ستخسر، كلمتك تتبخر في الأخير، لا تركز فقط على موضوع إعداد السلاح دون أن تعرف القضايا الأخرى التي يجب أن تعدها: القضايا المعنوية، والنفسية، والتربوية، والثقافية...إلخ، هذا هو الجهاد في سبيل الله، لا أن تقول الجهاد كذا، أو الجهاد كذا، أخذ ورد في الموضوع.</w:t>
      </w:r>
      <w:r w:rsidR="00BD1BDB" w:rsidRPr="004B7AFB">
        <w:rPr>
          <w:rFonts w:hint="cs"/>
          <w:rtl/>
        </w:rPr>
        <w:t xml:space="preserve"> " ( ملزمة الدرس الثاني والعشرون سورة المائدة )</w:t>
      </w:r>
    </w:p>
    <w:p w14:paraId="6B967FF7" w14:textId="77777777" w:rsidR="00B304EC" w:rsidRPr="004B7AFB" w:rsidRDefault="00B304EC" w:rsidP="004B7AFB">
      <w:pPr>
        <w:pStyle w:val="3"/>
        <w:jc w:val="both"/>
        <w:rPr>
          <w:rtl/>
        </w:rPr>
      </w:pPr>
      <w:bookmarkStart w:id="23" w:name="_Toc218848633"/>
      <w:r w:rsidRPr="004B7AFB">
        <w:rPr>
          <w:rFonts w:hint="cs"/>
          <w:rtl/>
        </w:rPr>
        <w:t>ولهذا الأساس والمنطلق أبعاد عملية من أبرزها :-</w:t>
      </w:r>
      <w:bookmarkEnd w:id="23"/>
    </w:p>
    <w:p w14:paraId="07B8079E" w14:textId="176B1B1D" w:rsidR="00B304EC" w:rsidRPr="004B7AFB" w:rsidRDefault="00086C8C" w:rsidP="004B7AFB">
      <w:pPr>
        <w:pStyle w:val="a8"/>
        <w:jc w:val="both"/>
      </w:pPr>
      <w:r>
        <w:rPr>
          <w:rFonts w:hint="cs"/>
          <w:rtl/>
        </w:rPr>
        <w:t>اولا</w:t>
      </w:r>
      <w:r w:rsidR="00B304EC" w:rsidRPr="004B7AFB">
        <w:rPr>
          <w:rFonts w:hint="cs"/>
          <w:rtl/>
        </w:rPr>
        <w:t xml:space="preserve"> التحرك العام والشامل </w:t>
      </w:r>
      <w:r w:rsidR="00910F0E" w:rsidRPr="004B7AFB">
        <w:rPr>
          <w:rFonts w:hint="cs"/>
          <w:rtl/>
        </w:rPr>
        <w:t>.</w:t>
      </w:r>
    </w:p>
    <w:p w14:paraId="31D92B67" w14:textId="3BF8705D" w:rsidR="00910F0E" w:rsidRPr="004B7AFB" w:rsidRDefault="00086C8C" w:rsidP="00086C8C">
      <w:pPr>
        <w:pStyle w:val="a8"/>
        <w:jc w:val="both"/>
      </w:pPr>
      <w:r>
        <w:rPr>
          <w:rFonts w:hint="cs"/>
          <w:rtl/>
        </w:rPr>
        <w:t>ثانيا الاهتمام</w:t>
      </w:r>
      <w:r w:rsidR="00910F0E" w:rsidRPr="004B7AFB">
        <w:rPr>
          <w:rFonts w:hint="cs"/>
          <w:rtl/>
        </w:rPr>
        <w:t xml:space="preserve"> </w:t>
      </w:r>
      <w:r>
        <w:rPr>
          <w:rFonts w:hint="cs"/>
          <w:rtl/>
        </w:rPr>
        <w:t>ب</w:t>
      </w:r>
      <w:r w:rsidR="00910F0E" w:rsidRPr="004B7AFB">
        <w:rPr>
          <w:rFonts w:hint="cs"/>
          <w:rtl/>
        </w:rPr>
        <w:t xml:space="preserve">كل المجالات </w:t>
      </w:r>
      <w:r>
        <w:rPr>
          <w:rFonts w:hint="cs"/>
          <w:rtl/>
        </w:rPr>
        <w:t>وليس الاهتمام</w:t>
      </w:r>
      <w:r w:rsidR="00910F0E" w:rsidRPr="004B7AFB">
        <w:rPr>
          <w:rFonts w:hint="cs"/>
          <w:rtl/>
        </w:rPr>
        <w:t xml:space="preserve"> بمجال دون مجال .</w:t>
      </w:r>
      <w:r w:rsidRPr="00086C8C">
        <w:rPr>
          <w:rFonts w:hint="cs"/>
          <w:rtl/>
        </w:rPr>
        <w:t xml:space="preserve"> </w:t>
      </w:r>
      <w:r w:rsidRPr="004B7AFB">
        <w:rPr>
          <w:rFonts w:hint="cs"/>
          <w:rtl/>
        </w:rPr>
        <w:t>راعاة تكامل المجالات وخدمتها لبعضها البعض فلا تكون منفصلة عن بعضها .</w:t>
      </w:r>
    </w:p>
    <w:p w14:paraId="7362E8C8" w14:textId="072ACD2C" w:rsidR="00910F0E" w:rsidRPr="004B7AFB" w:rsidRDefault="00086C8C" w:rsidP="004B7AFB">
      <w:pPr>
        <w:pStyle w:val="a8"/>
        <w:jc w:val="both"/>
      </w:pPr>
      <w:r>
        <w:rPr>
          <w:rFonts w:hint="cs"/>
          <w:rtl/>
        </w:rPr>
        <w:t xml:space="preserve">ثالث </w:t>
      </w:r>
      <w:r w:rsidR="00910F0E" w:rsidRPr="004B7AFB">
        <w:rPr>
          <w:rFonts w:hint="cs"/>
          <w:rtl/>
        </w:rPr>
        <w:t>خوض الصراع في كل المجالات .</w:t>
      </w:r>
    </w:p>
    <w:p w14:paraId="1BB08C6A" w14:textId="07991CC4" w:rsidR="001B1DF8" w:rsidRPr="004B7AFB" w:rsidRDefault="004B7AFB" w:rsidP="004B7AFB">
      <w:pPr>
        <w:pStyle w:val="2"/>
        <w:rPr>
          <w:rtl/>
        </w:rPr>
      </w:pPr>
      <w:bookmarkStart w:id="24" w:name="_Toc218848634"/>
      <w:r w:rsidRPr="004B7AFB">
        <w:rPr>
          <w:rFonts w:hint="cs"/>
          <w:rtl/>
        </w:rPr>
        <w:lastRenderedPageBreak/>
        <w:t xml:space="preserve">ثامناً: </w:t>
      </w:r>
      <w:r w:rsidR="001B1DF8" w:rsidRPr="004B7AFB">
        <w:rPr>
          <w:rFonts w:hint="cs"/>
          <w:rtl/>
        </w:rPr>
        <w:t>العالمية والإنسانية</w:t>
      </w:r>
      <w:bookmarkEnd w:id="24"/>
      <w:r w:rsidR="001B1DF8" w:rsidRPr="004B7AFB">
        <w:rPr>
          <w:rFonts w:hint="cs"/>
          <w:rtl/>
        </w:rPr>
        <w:t xml:space="preserve"> </w:t>
      </w:r>
    </w:p>
    <w:p w14:paraId="5F078CBB" w14:textId="7FC06B38" w:rsidR="00430F0C" w:rsidRDefault="001B1DF8" w:rsidP="004B7AFB">
      <w:pPr>
        <w:pStyle w:val="a8"/>
        <w:jc w:val="both"/>
        <w:rPr>
          <w:rtl/>
        </w:rPr>
      </w:pPr>
      <w:r w:rsidRPr="004B7AFB">
        <w:rPr>
          <w:rFonts w:hint="cs"/>
          <w:rtl/>
        </w:rPr>
        <w:t xml:space="preserve">المشروع القرآني والمشروع الإسلامي بشكل عام هو مشروع عالمي وللإنسان بشكل عام </w:t>
      </w:r>
      <w:r w:rsidR="00086C8C">
        <w:rPr>
          <w:rFonts w:hint="cs"/>
          <w:rtl/>
        </w:rPr>
        <w:t xml:space="preserve"> وليس لجماعة او فئة او مجتمع او امة معينة.</w:t>
      </w:r>
    </w:p>
    <w:p w14:paraId="717851E3" w14:textId="77777777" w:rsidR="00430F0C" w:rsidRDefault="00430F0C">
      <w:pPr>
        <w:bidi w:val="0"/>
        <w:rPr>
          <w:rFonts w:ascii="Bahij Muna" w:eastAsia="Bahij Muna" w:hAnsi="Bahij Muna" w:cs="Bahij Muna"/>
          <w:sz w:val="38"/>
          <w:szCs w:val="38"/>
          <w:rtl/>
        </w:rPr>
      </w:pPr>
      <w:r>
        <w:rPr>
          <w:rtl/>
        </w:rPr>
        <w:br w:type="page"/>
      </w:r>
    </w:p>
    <w:sdt>
      <w:sdtPr>
        <w:rPr>
          <w:rFonts w:asciiTheme="minorHAnsi" w:eastAsiaTheme="minorHAnsi" w:hAnsiTheme="minorHAnsi" w:cstheme="minorBidi"/>
          <w:color w:val="auto"/>
          <w:sz w:val="22"/>
          <w:szCs w:val="22"/>
          <w:lang w:val="ar-SA"/>
        </w:rPr>
        <w:id w:val="-1011909597"/>
        <w:docPartObj>
          <w:docPartGallery w:val="Table of Contents"/>
          <w:docPartUnique/>
        </w:docPartObj>
      </w:sdtPr>
      <w:sdtEndPr>
        <w:rPr>
          <w:b/>
          <w:bCs/>
          <w:lang w:val="en-US"/>
        </w:rPr>
      </w:sdtEndPr>
      <w:sdtContent>
        <w:p w14:paraId="153659E7" w14:textId="1A8E1691" w:rsidR="00430F0C" w:rsidRDefault="00430F0C">
          <w:pPr>
            <w:pStyle w:val="a9"/>
          </w:pPr>
          <w:r>
            <w:rPr>
              <w:lang w:val="ar-SA"/>
            </w:rPr>
            <w:t>المحتويات</w:t>
          </w:r>
        </w:p>
        <w:p w14:paraId="3C2172FE" w14:textId="207B8BF9" w:rsidR="004250E7" w:rsidRDefault="00430F0C">
          <w:pPr>
            <w:pStyle w:val="20"/>
            <w:tabs>
              <w:tab w:val="right" w:leader="dot" w:pos="9628"/>
            </w:tabs>
            <w:rPr>
              <w:rFonts w:eastAsiaTheme="minorEastAsia"/>
              <w:noProof/>
              <w:kern w:val="2"/>
              <w:rtl/>
              <w14:ligatures w14:val="standardContextual"/>
            </w:rPr>
          </w:pPr>
          <w:r w:rsidRPr="00430F0C">
            <w:rPr>
              <w:b/>
              <w:bCs/>
              <w:sz w:val="32"/>
              <w:szCs w:val="32"/>
            </w:rPr>
            <w:fldChar w:fldCharType="begin"/>
          </w:r>
          <w:r w:rsidRPr="00430F0C">
            <w:rPr>
              <w:b/>
              <w:bCs/>
              <w:sz w:val="32"/>
              <w:szCs w:val="32"/>
            </w:rPr>
            <w:instrText xml:space="preserve"> TOC \o "1-3" \h \z \u </w:instrText>
          </w:r>
          <w:r w:rsidRPr="00430F0C">
            <w:rPr>
              <w:b/>
              <w:bCs/>
              <w:sz w:val="32"/>
              <w:szCs w:val="32"/>
            </w:rPr>
            <w:fldChar w:fldCharType="separate"/>
          </w:r>
          <w:hyperlink w:anchor="_Toc218848610" w:history="1">
            <w:r w:rsidR="004250E7" w:rsidRPr="0061746A">
              <w:rPr>
                <w:rStyle w:val="Hyperlink"/>
                <w:noProof/>
                <w:rtl/>
              </w:rPr>
              <w:t>المقدمة</w:t>
            </w:r>
            <w:r w:rsidR="004250E7">
              <w:rPr>
                <w:noProof/>
                <w:webHidden/>
                <w:rtl/>
              </w:rPr>
              <w:tab/>
            </w:r>
            <w:r w:rsidR="004250E7">
              <w:rPr>
                <w:noProof/>
                <w:webHidden/>
                <w:rtl/>
              </w:rPr>
              <w:fldChar w:fldCharType="begin"/>
            </w:r>
            <w:r w:rsidR="004250E7">
              <w:rPr>
                <w:noProof/>
                <w:webHidden/>
                <w:rtl/>
              </w:rPr>
              <w:instrText xml:space="preserve"> </w:instrText>
            </w:r>
            <w:r w:rsidR="004250E7">
              <w:rPr>
                <w:noProof/>
                <w:webHidden/>
              </w:rPr>
              <w:instrText>PAGEREF</w:instrText>
            </w:r>
            <w:r w:rsidR="004250E7">
              <w:rPr>
                <w:noProof/>
                <w:webHidden/>
                <w:rtl/>
              </w:rPr>
              <w:instrText xml:space="preserve"> _</w:instrText>
            </w:r>
            <w:r w:rsidR="004250E7">
              <w:rPr>
                <w:noProof/>
                <w:webHidden/>
              </w:rPr>
              <w:instrText>Toc218848610 \h</w:instrText>
            </w:r>
            <w:r w:rsidR="004250E7">
              <w:rPr>
                <w:noProof/>
                <w:webHidden/>
                <w:rtl/>
              </w:rPr>
              <w:instrText xml:space="preserve"> </w:instrText>
            </w:r>
            <w:r w:rsidR="004250E7">
              <w:rPr>
                <w:noProof/>
                <w:webHidden/>
                <w:rtl/>
              </w:rPr>
            </w:r>
            <w:r w:rsidR="004250E7">
              <w:rPr>
                <w:noProof/>
                <w:webHidden/>
                <w:rtl/>
              </w:rPr>
              <w:fldChar w:fldCharType="separate"/>
            </w:r>
            <w:r w:rsidR="004250E7">
              <w:rPr>
                <w:noProof/>
                <w:webHidden/>
                <w:rtl/>
              </w:rPr>
              <w:t>3</w:t>
            </w:r>
            <w:r w:rsidR="004250E7">
              <w:rPr>
                <w:noProof/>
                <w:webHidden/>
                <w:rtl/>
              </w:rPr>
              <w:fldChar w:fldCharType="end"/>
            </w:r>
          </w:hyperlink>
        </w:p>
        <w:p w14:paraId="6A453C22" w14:textId="3C0DEF43" w:rsidR="004250E7" w:rsidRDefault="004250E7">
          <w:pPr>
            <w:pStyle w:val="20"/>
            <w:tabs>
              <w:tab w:val="right" w:leader="dot" w:pos="9628"/>
            </w:tabs>
            <w:rPr>
              <w:rFonts w:eastAsiaTheme="minorEastAsia"/>
              <w:noProof/>
              <w:kern w:val="2"/>
              <w:rtl/>
              <w14:ligatures w14:val="standardContextual"/>
            </w:rPr>
          </w:pPr>
          <w:hyperlink w:anchor="_Toc218848611" w:history="1">
            <w:r w:rsidRPr="0061746A">
              <w:rPr>
                <w:rStyle w:val="Hyperlink"/>
                <w:noProof/>
                <w:rtl/>
              </w:rPr>
              <w:t>-اولاً: مبدأ الإيمان بالله سبحانه وتعالى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Toc218848611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14:paraId="7D20D796" w14:textId="6C93E1C4" w:rsidR="004250E7" w:rsidRDefault="004250E7">
          <w:pPr>
            <w:pStyle w:val="30"/>
            <w:tabs>
              <w:tab w:val="right" w:leader="dot" w:pos="9628"/>
            </w:tabs>
            <w:rPr>
              <w:rFonts w:eastAsiaTheme="minorEastAsia"/>
              <w:noProof/>
              <w:kern w:val="2"/>
              <w:rtl/>
              <w14:ligatures w14:val="standardContextual"/>
            </w:rPr>
          </w:pPr>
          <w:hyperlink w:anchor="_Toc218848612" w:history="1">
            <w:r w:rsidRPr="0061746A">
              <w:rPr>
                <w:rStyle w:val="Hyperlink"/>
                <w:noProof/>
                <w:rtl/>
              </w:rPr>
              <w:t>ويتحقق هذا الأساس والمنطلق ويتجسد في أبعاد متعددة: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Toc218848612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14:paraId="6FFBA3A1" w14:textId="378826FF" w:rsidR="004250E7" w:rsidRDefault="004250E7">
          <w:pPr>
            <w:pStyle w:val="20"/>
            <w:tabs>
              <w:tab w:val="right" w:leader="dot" w:pos="9628"/>
            </w:tabs>
            <w:rPr>
              <w:rFonts w:eastAsiaTheme="minorEastAsia"/>
              <w:noProof/>
              <w:kern w:val="2"/>
              <w:rtl/>
              <w14:ligatures w14:val="standardContextual"/>
            </w:rPr>
          </w:pPr>
          <w:hyperlink w:anchor="_Toc218848613" w:history="1">
            <w:r w:rsidRPr="0061746A">
              <w:rPr>
                <w:rStyle w:val="Hyperlink"/>
                <w:noProof/>
                <w:rtl/>
              </w:rPr>
              <w:t>ثانياً: مبدأ مرجعية القرآن الكريم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Toc218848613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14:paraId="23C1475C" w14:textId="449F6922" w:rsidR="004250E7" w:rsidRDefault="004250E7">
          <w:pPr>
            <w:pStyle w:val="30"/>
            <w:tabs>
              <w:tab w:val="right" w:leader="dot" w:pos="9628"/>
            </w:tabs>
            <w:rPr>
              <w:rFonts w:eastAsiaTheme="minorEastAsia"/>
              <w:noProof/>
              <w:kern w:val="2"/>
              <w:rtl/>
              <w14:ligatures w14:val="standardContextual"/>
            </w:rPr>
          </w:pPr>
          <w:hyperlink w:anchor="_Toc218848614" w:history="1">
            <w:r w:rsidRPr="0061746A">
              <w:rPr>
                <w:rStyle w:val="Hyperlink"/>
                <w:noProof/>
                <w:rtl/>
              </w:rPr>
              <w:t>ويتجسد هذا الأساس والمنطلق من خلال عدة أمور: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Toc218848614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14:paraId="48DB4F3E" w14:textId="1D759366" w:rsidR="004250E7" w:rsidRDefault="004250E7">
          <w:pPr>
            <w:pStyle w:val="20"/>
            <w:tabs>
              <w:tab w:val="right" w:leader="dot" w:pos="9628"/>
            </w:tabs>
            <w:rPr>
              <w:rFonts w:eastAsiaTheme="minorEastAsia"/>
              <w:noProof/>
              <w:kern w:val="2"/>
              <w:rtl/>
              <w14:ligatures w14:val="standardContextual"/>
            </w:rPr>
          </w:pPr>
          <w:hyperlink w:anchor="_Toc218848615" w:history="1">
            <w:r w:rsidRPr="0061746A">
              <w:rPr>
                <w:rStyle w:val="Hyperlink"/>
                <w:noProof/>
                <w:rtl/>
              </w:rPr>
              <w:t>ثالثاً: مبدأ الولاية بالمفهوم القراني ومبدأ القيادة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Toc218848615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14:paraId="207BC78E" w14:textId="2B5E31DB" w:rsidR="004250E7" w:rsidRDefault="004250E7">
          <w:pPr>
            <w:pStyle w:val="30"/>
            <w:tabs>
              <w:tab w:val="right" w:leader="dot" w:pos="9628"/>
            </w:tabs>
            <w:rPr>
              <w:rFonts w:eastAsiaTheme="minorEastAsia"/>
              <w:noProof/>
              <w:kern w:val="2"/>
              <w:rtl/>
              <w14:ligatures w14:val="standardContextual"/>
            </w:rPr>
          </w:pPr>
          <w:hyperlink w:anchor="_Toc218848616" w:history="1">
            <w:r w:rsidRPr="0061746A">
              <w:rPr>
                <w:rStyle w:val="Hyperlink"/>
                <w:noProof/>
                <w:rtl/>
              </w:rPr>
              <w:t>ويتحقق ويتجسد هذا المبدأ من خلال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Toc218848616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14:paraId="47A357BF" w14:textId="4EEA61D8" w:rsidR="004250E7" w:rsidRDefault="004250E7">
          <w:pPr>
            <w:pStyle w:val="20"/>
            <w:tabs>
              <w:tab w:val="right" w:leader="dot" w:pos="9628"/>
            </w:tabs>
            <w:rPr>
              <w:rFonts w:eastAsiaTheme="minorEastAsia"/>
              <w:noProof/>
              <w:kern w:val="2"/>
              <w:rtl/>
              <w14:ligatures w14:val="standardContextual"/>
            </w:rPr>
          </w:pPr>
          <w:hyperlink w:anchor="_Toc218848617" w:history="1">
            <w:r w:rsidRPr="0061746A">
              <w:rPr>
                <w:rStyle w:val="Hyperlink"/>
                <w:noProof/>
                <w:rtl/>
              </w:rPr>
              <w:t>رابعاً: مبدأ المسؤولية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Toc218848617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14:paraId="606A06F6" w14:textId="2A8D684E" w:rsidR="004250E7" w:rsidRDefault="004250E7">
          <w:pPr>
            <w:pStyle w:val="30"/>
            <w:tabs>
              <w:tab w:val="right" w:leader="dot" w:pos="9628"/>
            </w:tabs>
            <w:rPr>
              <w:rFonts w:eastAsiaTheme="minorEastAsia"/>
              <w:noProof/>
              <w:kern w:val="2"/>
              <w:rtl/>
              <w14:ligatures w14:val="standardContextual"/>
            </w:rPr>
          </w:pPr>
          <w:hyperlink w:anchor="_Toc218848618" w:history="1">
            <w:r w:rsidRPr="0061746A">
              <w:rPr>
                <w:rStyle w:val="Hyperlink"/>
                <w:noProof/>
                <w:rtl/>
              </w:rPr>
              <w:t>الأمر بالمعروف والنهي عن المنكر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Toc218848618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14:paraId="5E99FDA2" w14:textId="469E1930" w:rsidR="004250E7" w:rsidRDefault="004250E7">
          <w:pPr>
            <w:pStyle w:val="30"/>
            <w:tabs>
              <w:tab w:val="right" w:leader="dot" w:pos="9628"/>
            </w:tabs>
            <w:rPr>
              <w:rFonts w:eastAsiaTheme="minorEastAsia"/>
              <w:noProof/>
              <w:kern w:val="2"/>
              <w:rtl/>
              <w14:ligatures w14:val="standardContextual"/>
            </w:rPr>
          </w:pPr>
          <w:hyperlink w:anchor="_Toc218848619" w:history="1">
            <w:r w:rsidRPr="0061746A">
              <w:rPr>
                <w:rStyle w:val="Hyperlink"/>
                <w:noProof/>
                <w:rtl/>
              </w:rPr>
              <w:t>إقامة الحق والقسط والعدل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Toc218848619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14:paraId="54A409C4" w14:textId="3F49007F" w:rsidR="004250E7" w:rsidRDefault="004250E7">
          <w:pPr>
            <w:pStyle w:val="30"/>
            <w:tabs>
              <w:tab w:val="right" w:leader="dot" w:pos="9628"/>
            </w:tabs>
            <w:rPr>
              <w:rFonts w:eastAsiaTheme="minorEastAsia"/>
              <w:noProof/>
              <w:kern w:val="2"/>
              <w:rtl/>
              <w14:ligatures w14:val="standardContextual"/>
            </w:rPr>
          </w:pPr>
          <w:hyperlink w:anchor="_Toc218848620" w:history="1">
            <w:r w:rsidRPr="0061746A">
              <w:rPr>
                <w:rStyle w:val="Hyperlink"/>
                <w:noProof/>
                <w:rtl/>
              </w:rPr>
              <w:t>محاربة الفساد والظلم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Toc218848620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14:paraId="34177CD8" w14:textId="6C02E38E" w:rsidR="004250E7" w:rsidRDefault="004250E7">
          <w:pPr>
            <w:pStyle w:val="30"/>
            <w:tabs>
              <w:tab w:val="right" w:leader="dot" w:pos="9628"/>
            </w:tabs>
            <w:rPr>
              <w:rFonts w:eastAsiaTheme="minorEastAsia"/>
              <w:noProof/>
              <w:kern w:val="2"/>
              <w:rtl/>
              <w14:ligatures w14:val="standardContextual"/>
            </w:rPr>
          </w:pPr>
          <w:hyperlink w:anchor="_Toc218848621" w:history="1">
            <w:r w:rsidRPr="0061746A">
              <w:rPr>
                <w:rStyle w:val="Hyperlink"/>
                <w:noProof/>
                <w:rtl/>
              </w:rPr>
              <w:t>الجهاد في سبيل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Toc218848621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14:paraId="041D3FBE" w14:textId="514DDAA3" w:rsidR="004250E7" w:rsidRDefault="004250E7">
          <w:pPr>
            <w:pStyle w:val="30"/>
            <w:tabs>
              <w:tab w:val="right" w:leader="dot" w:pos="9628"/>
            </w:tabs>
            <w:rPr>
              <w:rFonts w:eastAsiaTheme="minorEastAsia"/>
              <w:noProof/>
              <w:kern w:val="2"/>
              <w:rtl/>
              <w14:ligatures w14:val="standardContextual"/>
            </w:rPr>
          </w:pPr>
          <w:hyperlink w:anchor="_Toc218848622" w:history="1">
            <w:r w:rsidRPr="0061746A">
              <w:rPr>
                <w:rStyle w:val="Hyperlink"/>
                <w:noProof/>
                <w:rtl/>
              </w:rPr>
              <w:t>نصرة المستضعفين والمظلومين ومن يطالهم العدوان والبغي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Toc218848622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14:paraId="71230442" w14:textId="71E536F7" w:rsidR="004250E7" w:rsidRDefault="004250E7">
          <w:pPr>
            <w:pStyle w:val="20"/>
            <w:tabs>
              <w:tab w:val="right" w:leader="dot" w:pos="9628"/>
            </w:tabs>
            <w:rPr>
              <w:rFonts w:eastAsiaTheme="minorEastAsia"/>
              <w:noProof/>
              <w:kern w:val="2"/>
              <w:rtl/>
              <w14:ligatures w14:val="standardContextual"/>
            </w:rPr>
          </w:pPr>
          <w:hyperlink w:anchor="_Toc218848623" w:history="1">
            <w:r w:rsidRPr="0061746A">
              <w:rPr>
                <w:rStyle w:val="Hyperlink"/>
                <w:noProof/>
                <w:rtl/>
              </w:rPr>
              <w:t>خامساً: مبدأ الأمة والوحدة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Toc218848623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14:paraId="67674692" w14:textId="134829B4" w:rsidR="004250E7" w:rsidRDefault="004250E7">
          <w:pPr>
            <w:pStyle w:val="30"/>
            <w:tabs>
              <w:tab w:val="right" w:leader="dot" w:pos="9628"/>
            </w:tabs>
            <w:rPr>
              <w:rFonts w:eastAsiaTheme="minorEastAsia"/>
              <w:noProof/>
              <w:kern w:val="2"/>
              <w:rtl/>
              <w14:ligatures w14:val="standardContextual"/>
            </w:rPr>
          </w:pPr>
          <w:hyperlink w:anchor="_Toc218848624" w:history="1">
            <w:r w:rsidRPr="0061746A">
              <w:rPr>
                <w:rStyle w:val="Hyperlink"/>
                <w:noProof/>
                <w:rtl/>
              </w:rPr>
              <w:t>ويتحقق ويتجسد هذا المبدأ من خلال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Toc218848624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14:paraId="000B2CC7" w14:textId="2DE978FB" w:rsidR="004250E7" w:rsidRDefault="004250E7">
          <w:pPr>
            <w:pStyle w:val="20"/>
            <w:tabs>
              <w:tab w:val="right" w:leader="dot" w:pos="9628"/>
            </w:tabs>
            <w:rPr>
              <w:rFonts w:eastAsiaTheme="minorEastAsia"/>
              <w:noProof/>
              <w:kern w:val="2"/>
              <w:rtl/>
              <w14:ligatures w14:val="standardContextual"/>
            </w:rPr>
          </w:pPr>
          <w:hyperlink w:anchor="_Toc218848625" w:history="1">
            <w:r w:rsidRPr="0061746A">
              <w:rPr>
                <w:rStyle w:val="Hyperlink"/>
                <w:noProof/>
                <w:rtl/>
              </w:rPr>
              <w:t>سادساً: المبدأية والقيمية والأخلاقية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Toc218848625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47C18AAF" w14:textId="20D05BAD" w:rsidR="004250E7" w:rsidRDefault="004250E7">
          <w:pPr>
            <w:pStyle w:val="30"/>
            <w:tabs>
              <w:tab w:val="right" w:leader="dot" w:pos="9628"/>
            </w:tabs>
            <w:rPr>
              <w:rFonts w:eastAsiaTheme="minorEastAsia"/>
              <w:noProof/>
              <w:kern w:val="2"/>
              <w:rtl/>
              <w14:ligatures w14:val="standardContextual"/>
            </w:rPr>
          </w:pPr>
          <w:hyperlink w:anchor="_Toc218848626" w:history="1">
            <w:r w:rsidRPr="0061746A">
              <w:rPr>
                <w:rStyle w:val="Hyperlink"/>
                <w:noProof/>
                <w:rtl/>
              </w:rPr>
              <w:t>أولاً :- مبدأ الحق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Toc218848626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66F244D9" w14:textId="6BEBA162" w:rsidR="004250E7" w:rsidRDefault="004250E7">
          <w:pPr>
            <w:pStyle w:val="30"/>
            <w:tabs>
              <w:tab w:val="right" w:leader="dot" w:pos="9628"/>
            </w:tabs>
            <w:rPr>
              <w:rFonts w:eastAsiaTheme="minorEastAsia"/>
              <w:noProof/>
              <w:kern w:val="2"/>
              <w:rtl/>
              <w14:ligatures w14:val="standardContextual"/>
            </w:rPr>
          </w:pPr>
          <w:hyperlink w:anchor="_Toc218848627" w:history="1">
            <w:r w:rsidRPr="0061746A">
              <w:rPr>
                <w:rStyle w:val="Hyperlink"/>
                <w:noProof/>
                <w:rtl/>
              </w:rPr>
              <w:t>ثانياً :- مبدأ العدالة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Toc218848627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7748282C" w14:textId="59E18CE6" w:rsidR="004250E7" w:rsidRDefault="004250E7">
          <w:pPr>
            <w:pStyle w:val="30"/>
            <w:tabs>
              <w:tab w:val="right" w:leader="dot" w:pos="9628"/>
            </w:tabs>
            <w:rPr>
              <w:rFonts w:eastAsiaTheme="minorEastAsia"/>
              <w:noProof/>
              <w:kern w:val="2"/>
              <w:rtl/>
              <w14:ligatures w14:val="standardContextual"/>
            </w:rPr>
          </w:pPr>
          <w:hyperlink w:anchor="_Toc218848628" w:history="1">
            <w:r w:rsidRPr="0061746A">
              <w:rPr>
                <w:rStyle w:val="Hyperlink"/>
                <w:noProof/>
                <w:rtl/>
              </w:rPr>
              <w:t>ثالثاً :- مبدأ الصلاح والإستقامة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Toc218848628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263A1D0B" w14:textId="2910A3E6" w:rsidR="004250E7" w:rsidRDefault="004250E7">
          <w:pPr>
            <w:pStyle w:val="30"/>
            <w:tabs>
              <w:tab w:val="right" w:leader="dot" w:pos="9628"/>
            </w:tabs>
            <w:rPr>
              <w:rFonts w:eastAsiaTheme="minorEastAsia"/>
              <w:noProof/>
              <w:kern w:val="2"/>
              <w:rtl/>
              <w14:ligatures w14:val="standardContextual"/>
            </w:rPr>
          </w:pPr>
          <w:hyperlink w:anchor="_Toc218848629" w:history="1">
            <w:r w:rsidRPr="0061746A">
              <w:rPr>
                <w:rStyle w:val="Hyperlink"/>
                <w:noProof/>
                <w:rtl/>
              </w:rPr>
              <w:t>رابعاً :- مبدأ الخير والمصلحة بمفهومها الصحيح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Toc218848629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1E78E89E" w14:textId="19E9B8CB" w:rsidR="004250E7" w:rsidRDefault="004250E7">
          <w:pPr>
            <w:pStyle w:val="30"/>
            <w:tabs>
              <w:tab w:val="right" w:leader="dot" w:pos="9628"/>
            </w:tabs>
            <w:rPr>
              <w:rFonts w:eastAsiaTheme="minorEastAsia"/>
              <w:noProof/>
              <w:kern w:val="2"/>
              <w:rtl/>
              <w14:ligatures w14:val="standardContextual"/>
            </w:rPr>
          </w:pPr>
          <w:hyperlink w:anchor="_Toc218848630" w:history="1">
            <w:r w:rsidRPr="0061746A">
              <w:rPr>
                <w:rStyle w:val="Hyperlink"/>
                <w:noProof/>
                <w:rtl/>
              </w:rPr>
              <w:t>خامسا الوفاء والامانة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Toc218848630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1F80C307" w14:textId="42413A25" w:rsidR="004250E7" w:rsidRDefault="004250E7">
          <w:pPr>
            <w:pStyle w:val="30"/>
            <w:tabs>
              <w:tab w:val="right" w:leader="dot" w:pos="9628"/>
            </w:tabs>
            <w:rPr>
              <w:rFonts w:eastAsiaTheme="minorEastAsia"/>
              <w:noProof/>
              <w:kern w:val="2"/>
              <w:rtl/>
              <w14:ligatures w14:val="standardContextual"/>
            </w:rPr>
          </w:pPr>
          <w:hyperlink w:anchor="_Toc218848631" w:history="1">
            <w:r w:rsidRPr="0061746A">
              <w:rPr>
                <w:rStyle w:val="Hyperlink"/>
                <w:noProof/>
                <w:rtl/>
              </w:rPr>
              <w:t>سادسا مبدأ الكرامة والحرية بمفهومها الصحيح.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Toc218848631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29C69DEA" w14:textId="6516ADED" w:rsidR="004250E7" w:rsidRDefault="004250E7">
          <w:pPr>
            <w:pStyle w:val="20"/>
            <w:tabs>
              <w:tab w:val="right" w:leader="dot" w:pos="9628"/>
            </w:tabs>
            <w:rPr>
              <w:rFonts w:eastAsiaTheme="minorEastAsia"/>
              <w:noProof/>
              <w:kern w:val="2"/>
              <w:rtl/>
              <w14:ligatures w14:val="standardContextual"/>
            </w:rPr>
          </w:pPr>
          <w:hyperlink w:anchor="_Toc218848632" w:history="1">
            <w:r w:rsidRPr="0061746A">
              <w:rPr>
                <w:rStyle w:val="Hyperlink"/>
                <w:noProof/>
                <w:rtl/>
              </w:rPr>
              <w:t>سابعاً: الشمول والتكامل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Toc218848632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14:paraId="43A4E097" w14:textId="4C58B1EC" w:rsidR="004250E7" w:rsidRDefault="004250E7">
          <w:pPr>
            <w:pStyle w:val="30"/>
            <w:tabs>
              <w:tab w:val="right" w:leader="dot" w:pos="9628"/>
            </w:tabs>
            <w:rPr>
              <w:rFonts w:eastAsiaTheme="minorEastAsia"/>
              <w:noProof/>
              <w:kern w:val="2"/>
              <w:rtl/>
              <w14:ligatures w14:val="standardContextual"/>
            </w:rPr>
          </w:pPr>
          <w:hyperlink w:anchor="_Toc218848633" w:history="1">
            <w:r w:rsidRPr="0061746A">
              <w:rPr>
                <w:rStyle w:val="Hyperlink"/>
                <w:noProof/>
                <w:rtl/>
              </w:rPr>
              <w:t>ولهذا الأساس والمنطلق أبعاد عملية من أبرزها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Toc218848633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14:paraId="2748DEBE" w14:textId="48682B4B" w:rsidR="004250E7" w:rsidRDefault="004250E7">
          <w:pPr>
            <w:pStyle w:val="20"/>
            <w:tabs>
              <w:tab w:val="right" w:leader="dot" w:pos="9628"/>
            </w:tabs>
            <w:rPr>
              <w:rFonts w:eastAsiaTheme="minorEastAsia"/>
              <w:noProof/>
              <w:kern w:val="2"/>
              <w:rtl/>
              <w14:ligatures w14:val="standardContextual"/>
            </w:rPr>
          </w:pPr>
          <w:hyperlink w:anchor="_Toc218848634" w:history="1">
            <w:r w:rsidRPr="0061746A">
              <w:rPr>
                <w:rStyle w:val="Hyperlink"/>
                <w:noProof/>
                <w:rtl/>
              </w:rPr>
              <w:t>ثامناً: العالمية والإنسانية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Toc218848634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14:paraId="6123AC63" w14:textId="3195E95A" w:rsidR="00430F0C" w:rsidRPr="00430F0C" w:rsidRDefault="00430F0C">
          <w:pPr>
            <w:rPr>
              <w:b/>
              <w:bCs/>
              <w:sz w:val="32"/>
              <w:szCs w:val="32"/>
            </w:rPr>
          </w:pPr>
          <w:r w:rsidRPr="00430F0C">
            <w:rPr>
              <w:b/>
              <w:bCs/>
              <w:sz w:val="32"/>
              <w:szCs w:val="32"/>
              <w:lang w:val="ar-SA"/>
            </w:rPr>
            <w:fldChar w:fldCharType="end"/>
          </w:r>
        </w:p>
      </w:sdtContent>
    </w:sdt>
    <w:p w14:paraId="20E221E9" w14:textId="77777777" w:rsidR="001B1DF8" w:rsidRPr="0091414A" w:rsidRDefault="001B1DF8" w:rsidP="004B7AFB">
      <w:pPr>
        <w:pStyle w:val="a8"/>
        <w:jc w:val="both"/>
        <w:rPr>
          <w:rtl/>
        </w:rPr>
      </w:pPr>
    </w:p>
    <w:sectPr w:rsidR="001B1DF8" w:rsidRPr="0091414A" w:rsidSect="00395E7D">
      <w:footerReference w:type="default" r:id="rId8"/>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497F6" w14:textId="77777777" w:rsidR="00B106C5" w:rsidRDefault="00B106C5" w:rsidP="00C44AA4">
      <w:pPr>
        <w:spacing w:after="0" w:line="240" w:lineRule="auto"/>
      </w:pPr>
      <w:r>
        <w:separator/>
      </w:r>
    </w:p>
  </w:endnote>
  <w:endnote w:type="continuationSeparator" w:id="0">
    <w:p w14:paraId="0E30A698" w14:textId="77777777" w:rsidR="00B106C5" w:rsidRDefault="00B106C5" w:rsidP="00C44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ahij Muna Black">
    <w:panose1 w:val="02040703060201020203"/>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CS Taybah S_U normal.">
    <w:panose1 w:val="00000000000000000000"/>
    <w:charset w:val="B2"/>
    <w:family w:val="auto"/>
    <w:pitch w:val="variable"/>
    <w:sig w:usb0="00002001" w:usb1="00000000" w:usb2="00000000" w:usb3="00000000" w:csb0="00000040" w:csb1="00000000"/>
  </w:font>
  <w:font w:name="Bahij Muna">
    <w:panose1 w:val="02040503050201020203"/>
    <w:charset w:val="00"/>
    <w:family w:val="roman"/>
    <w:pitch w:val="variable"/>
    <w:sig w:usb0="8000202F" w:usb1="8000A04A" w:usb2="00000008" w:usb3="00000000" w:csb0="00000041" w:csb1="00000000"/>
  </w:font>
  <w:font w:name="Abo-thar">
    <w:altName w:val="Symbol"/>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E5E63" w14:textId="77777777" w:rsidR="00C44AA4" w:rsidRPr="00C44AA4" w:rsidRDefault="00C44AA4" w:rsidP="00C44AA4">
    <w:pPr>
      <w:pStyle w:val="a4"/>
      <w:jc w:val="center"/>
      <w:rPr>
        <w:rFonts w:ascii="Lotus Linotype" w:hAnsi="Lotus Linotype" w:cs="Lotus Linotype"/>
        <w:b/>
        <w:bCs/>
      </w:rPr>
    </w:pPr>
    <w:r w:rsidRPr="00C44AA4">
      <w:rPr>
        <w:rFonts w:ascii="Lotus Linotype" w:hAnsi="Lotus Linotype" w:cs="Lotus Linotype"/>
        <w:b/>
        <w:bCs/>
        <w:rtl/>
        <w:lang w:val="ar-SA"/>
      </w:rPr>
      <w:t xml:space="preserve">الصفحة </w:t>
    </w:r>
    <w:r w:rsidRPr="00C44AA4">
      <w:rPr>
        <w:rFonts w:ascii="Lotus Linotype" w:hAnsi="Lotus Linotype" w:cs="Lotus Linotype"/>
        <w:b/>
        <w:bCs/>
        <w:rtl/>
      </w:rPr>
      <w:fldChar w:fldCharType="begin"/>
    </w:r>
    <w:r w:rsidRPr="00C44AA4">
      <w:rPr>
        <w:rFonts w:ascii="Lotus Linotype" w:hAnsi="Lotus Linotype" w:cs="Lotus Linotype"/>
        <w:b/>
        <w:bCs/>
      </w:rPr>
      <w:instrText>PAGE  \* Arabic  \* MERGEFORMAT</w:instrText>
    </w:r>
    <w:r w:rsidRPr="00C44AA4">
      <w:rPr>
        <w:rFonts w:ascii="Lotus Linotype" w:hAnsi="Lotus Linotype" w:cs="Lotus Linotype"/>
        <w:b/>
        <w:bCs/>
        <w:rtl/>
      </w:rPr>
      <w:fldChar w:fldCharType="separate"/>
    </w:r>
    <w:r w:rsidR="00AF3C30" w:rsidRPr="00AF3C30">
      <w:rPr>
        <w:rFonts w:ascii="Lotus Linotype" w:hAnsi="Lotus Linotype" w:cs="Lotus Linotype"/>
        <w:b/>
        <w:bCs/>
        <w:noProof/>
        <w:rtl/>
        <w:lang w:val="ar-SA"/>
      </w:rPr>
      <w:t>16</w:t>
    </w:r>
    <w:r w:rsidRPr="00C44AA4">
      <w:rPr>
        <w:rFonts w:ascii="Lotus Linotype" w:hAnsi="Lotus Linotype" w:cs="Lotus Linotype"/>
        <w:b/>
        <w:bCs/>
        <w:rtl/>
      </w:rPr>
      <w:fldChar w:fldCharType="end"/>
    </w:r>
    <w:r w:rsidRPr="00C44AA4">
      <w:rPr>
        <w:rFonts w:ascii="Lotus Linotype" w:hAnsi="Lotus Linotype" w:cs="Lotus Linotype"/>
        <w:b/>
        <w:bCs/>
        <w:rtl/>
        <w:lang w:val="ar-SA"/>
      </w:rPr>
      <w:t xml:space="preserve"> من </w:t>
    </w:r>
    <w:r w:rsidRPr="00C44AA4">
      <w:rPr>
        <w:rFonts w:ascii="Lotus Linotype" w:hAnsi="Lotus Linotype" w:cs="Lotus Linotype"/>
        <w:b/>
        <w:bCs/>
        <w:rtl/>
      </w:rPr>
      <w:fldChar w:fldCharType="begin"/>
    </w:r>
    <w:r w:rsidRPr="00C44AA4">
      <w:rPr>
        <w:rFonts w:ascii="Lotus Linotype" w:hAnsi="Lotus Linotype" w:cs="Lotus Linotype"/>
        <w:b/>
        <w:bCs/>
      </w:rPr>
      <w:instrText>NUMPAGES  \* Arabic  \* MERGEFORMAT</w:instrText>
    </w:r>
    <w:r w:rsidRPr="00C44AA4">
      <w:rPr>
        <w:rFonts w:ascii="Lotus Linotype" w:hAnsi="Lotus Linotype" w:cs="Lotus Linotype"/>
        <w:b/>
        <w:bCs/>
        <w:rtl/>
      </w:rPr>
      <w:fldChar w:fldCharType="separate"/>
    </w:r>
    <w:r w:rsidR="00AF3C30" w:rsidRPr="00AF3C30">
      <w:rPr>
        <w:rFonts w:ascii="Lotus Linotype" w:hAnsi="Lotus Linotype" w:cs="Lotus Linotype"/>
        <w:b/>
        <w:bCs/>
        <w:noProof/>
        <w:rtl/>
        <w:lang w:val="ar-SA"/>
      </w:rPr>
      <w:t>16</w:t>
    </w:r>
    <w:r w:rsidRPr="00C44AA4">
      <w:rPr>
        <w:rFonts w:ascii="Lotus Linotype" w:hAnsi="Lotus Linotype" w:cs="Lotus Linotype"/>
        <w:b/>
        <w:bCs/>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1CBFF" w14:textId="77777777" w:rsidR="00B106C5" w:rsidRDefault="00B106C5" w:rsidP="00C44AA4">
      <w:pPr>
        <w:spacing w:after="0" w:line="240" w:lineRule="auto"/>
      </w:pPr>
      <w:r>
        <w:separator/>
      </w:r>
    </w:p>
  </w:footnote>
  <w:footnote w:type="continuationSeparator" w:id="0">
    <w:p w14:paraId="50BE3F9E" w14:textId="77777777" w:rsidR="00B106C5" w:rsidRDefault="00B106C5" w:rsidP="00C44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A2266"/>
    <w:multiLevelType w:val="hybridMultilevel"/>
    <w:tmpl w:val="DBCE1160"/>
    <w:lvl w:ilvl="0" w:tplc="9B42DDD6">
      <w:numFmt w:val="bullet"/>
      <w:lvlText w:val="-"/>
      <w:lvlJc w:val="left"/>
      <w:pPr>
        <w:ind w:left="720" w:hanging="360"/>
      </w:pPr>
      <w:rPr>
        <w:rFonts w:ascii="Bahij Muna Black" w:eastAsiaTheme="minorHAnsi" w:hAnsi="Bahij Muna Black" w:cs="Bahij Muna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300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F5D"/>
    <w:rsid w:val="00012C45"/>
    <w:rsid w:val="000433E1"/>
    <w:rsid w:val="00046A8E"/>
    <w:rsid w:val="000755B3"/>
    <w:rsid w:val="00086C8C"/>
    <w:rsid w:val="000B2299"/>
    <w:rsid w:val="0010146F"/>
    <w:rsid w:val="001052BA"/>
    <w:rsid w:val="001060D0"/>
    <w:rsid w:val="00112361"/>
    <w:rsid w:val="00115B70"/>
    <w:rsid w:val="00124E15"/>
    <w:rsid w:val="001307A8"/>
    <w:rsid w:val="00143924"/>
    <w:rsid w:val="00164A54"/>
    <w:rsid w:val="00180F37"/>
    <w:rsid w:val="001914BF"/>
    <w:rsid w:val="0019214A"/>
    <w:rsid w:val="001B1DF8"/>
    <w:rsid w:val="001D317D"/>
    <w:rsid w:val="001D7072"/>
    <w:rsid w:val="00203E82"/>
    <w:rsid w:val="00233951"/>
    <w:rsid w:val="00240456"/>
    <w:rsid w:val="00270F83"/>
    <w:rsid w:val="00281BC8"/>
    <w:rsid w:val="00292C5C"/>
    <w:rsid w:val="002B76D4"/>
    <w:rsid w:val="002D040C"/>
    <w:rsid w:val="002D0C76"/>
    <w:rsid w:val="002E3D01"/>
    <w:rsid w:val="002F05CA"/>
    <w:rsid w:val="003017A9"/>
    <w:rsid w:val="00303782"/>
    <w:rsid w:val="00320ABB"/>
    <w:rsid w:val="00334E27"/>
    <w:rsid w:val="0038399B"/>
    <w:rsid w:val="00395E7D"/>
    <w:rsid w:val="003B530E"/>
    <w:rsid w:val="003D7A0E"/>
    <w:rsid w:val="003F1973"/>
    <w:rsid w:val="00400451"/>
    <w:rsid w:val="00415419"/>
    <w:rsid w:val="004250E7"/>
    <w:rsid w:val="00430F0C"/>
    <w:rsid w:val="00432B8F"/>
    <w:rsid w:val="004416FB"/>
    <w:rsid w:val="00455D07"/>
    <w:rsid w:val="004560BE"/>
    <w:rsid w:val="00473117"/>
    <w:rsid w:val="004758AF"/>
    <w:rsid w:val="004A3D88"/>
    <w:rsid w:val="004B7AFB"/>
    <w:rsid w:val="004D4C29"/>
    <w:rsid w:val="00503CF6"/>
    <w:rsid w:val="005330E7"/>
    <w:rsid w:val="00534400"/>
    <w:rsid w:val="00547D28"/>
    <w:rsid w:val="005908C0"/>
    <w:rsid w:val="00592A13"/>
    <w:rsid w:val="005A2C9D"/>
    <w:rsid w:val="005A47ED"/>
    <w:rsid w:val="005B384B"/>
    <w:rsid w:val="005B43BF"/>
    <w:rsid w:val="005D0671"/>
    <w:rsid w:val="005D1263"/>
    <w:rsid w:val="005D7C78"/>
    <w:rsid w:val="005E0625"/>
    <w:rsid w:val="00625399"/>
    <w:rsid w:val="00631AE7"/>
    <w:rsid w:val="00631D71"/>
    <w:rsid w:val="00634707"/>
    <w:rsid w:val="0064669F"/>
    <w:rsid w:val="00652F57"/>
    <w:rsid w:val="00691133"/>
    <w:rsid w:val="00694B54"/>
    <w:rsid w:val="006A3C5B"/>
    <w:rsid w:val="006B1FD4"/>
    <w:rsid w:val="006C0BC4"/>
    <w:rsid w:val="006C4E28"/>
    <w:rsid w:val="006C5EC6"/>
    <w:rsid w:val="006D21BE"/>
    <w:rsid w:val="006E51E3"/>
    <w:rsid w:val="006E524F"/>
    <w:rsid w:val="006F2923"/>
    <w:rsid w:val="006F7DB2"/>
    <w:rsid w:val="00710E35"/>
    <w:rsid w:val="00724DC2"/>
    <w:rsid w:val="007A4030"/>
    <w:rsid w:val="007D4C34"/>
    <w:rsid w:val="007E67D7"/>
    <w:rsid w:val="00820544"/>
    <w:rsid w:val="00827B94"/>
    <w:rsid w:val="008324D7"/>
    <w:rsid w:val="00855713"/>
    <w:rsid w:val="008557AE"/>
    <w:rsid w:val="008579E5"/>
    <w:rsid w:val="008865A9"/>
    <w:rsid w:val="00891F01"/>
    <w:rsid w:val="008B39E2"/>
    <w:rsid w:val="008B5462"/>
    <w:rsid w:val="00910F0E"/>
    <w:rsid w:val="0091414A"/>
    <w:rsid w:val="009237D4"/>
    <w:rsid w:val="00924C15"/>
    <w:rsid w:val="00924F1B"/>
    <w:rsid w:val="0092525B"/>
    <w:rsid w:val="009364E5"/>
    <w:rsid w:val="00937715"/>
    <w:rsid w:val="00955EC6"/>
    <w:rsid w:val="0098462F"/>
    <w:rsid w:val="009853F3"/>
    <w:rsid w:val="00992588"/>
    <w:rsid w:val="009B57DD"/>
    <w:rsid w:val="009C316D"/>
    <w:rsid w:val="009E35A4"/>
    <w:rsid w:val="00A138E6"/>
    <w:rsid w:val="00A21683"/>
    <w:rsid w:val="00A30D09"/>
    <w:rsid w:val="00A42ACB"/>
    <w:rsid w:val="00A468D2"/>
    <w:rsid w:val="00A6107B"/>
    <w:rsid w:val="00A83D32"/>
    <w:rsid w:val="00AF3C30"/>
    <w:rsid w:val="00B04E9F"/>
    <w:rsid w:val="00B106C5"/>
    <w:rsid w:val="00B304EC"/>
    <w:rsid w:val="00B4016B"/>
    <w:rsid w:val="00B71184"/>
    <w:rsid w:val="00B74568"/>
    <w:rsid w:val="00B80277"/>
    <w:rsid w:val="00B85280"/>
    <w:rsid w:val="00B92BB4"/>
    <w:rsid w:val="00BB6216"/>
    <w:rsid w:val="00BD1BDB"/>
    <w:rsid w:val="00BE4EA6"/>
    <w:rsid w:val="00C16869"/>
    <w:rsid w:val="00C31C4F"/>
    <w:rsid w:val="00C44AA4"/>
    <w:rsid w:val="00C4512A"/>
    <w:rsid w:val="00C46037"/>
    <w:rsid w:val="00C5453C"/>
    <w:rsid w:val="00C5667A"/>
    <w:rsid w:val="00C63902"/>
    <w:rsid w:val="00C66A1D"/>
    <w:rsid w:val="00C73018"/>
    <w:rsid w:val="00C74B17"/>
    <w:rsid w:val="00C84082"/>
    <w:rsid w:val="00CC29AE"/>
    <w:rsid w:val="00CD7ADA"/>
    <w:rsid w:val="00D03B5B"/>
    <w:rsid w:val="00D42115"/>
    <w:rsid w:val="00D5729B"/>
    <w:rsid w:val="00D61F8E"/>
    <w:rsid w:val="00D67BA9"/>
    <w:rsid w:val="00D77421"/>
    <w:rsid w:val="00D9066D"/>
    <w:rsid w:val="00DA2E1A"/>
    <w:rsid w:val="00DE7A6B"/>
    <w:rsid w:val="00E0390C"/>
    <w:rsid w:val="00E07EDD"/>
    <w:rsid w:val="00E21427"/>
    <w:rsid w:val="00E8300A"/>
    <w:rsid w:val="00E945FD"/>
    <w:rsid w:val="00EB5D70"/>
    <w:rsid w:val="00ED4A9B"/>
    <w:rsid w:val="00ED7165"/>
    <w:rsid w:val="00ED7535"/>
    <w:rsid w:val="00EE3EF5"/>
    <w:rsid w:val="00EF23A3"/>
    <w:rsid w:val="00F07014"/>
    <w:rsid w:val="00F47F5D"/>
    <w:rsid w:val="00F62D3E"/>
    <w:rsid w:val="00F70954"/>
    <w:rsid w:val="00F73729"/>
    <w:rsid w:val="00F83E1A"/>
    <w:rsid w:val="00F866BC"/>
    <w:rsid w:val="00FA0BE9"/>
    <w:rsid w:val="00FA0F4C"/>
    <w:rsid w:val="00FB2E30"/>
    <w:rsid w:val="00FD4921"/>
    <w:rsid w:val="00FE1BF0"/>
    <w:rsid w:val="00FE5BE3"/>
    <w:rsid w:val="00FF78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6B182"/>
  <w15:docId w15:val="{7C4DA8EC-AFF5-41DB-8A67-C9EFE06B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DC2"/>
    <w:pPr>
      <w:bidi/>
    </w:pPr>
  </w:style>
  <w:style w:type="paragraph" w:styleId="1">
    <w:name w:val="heading 1"/>
    <w:basedOn w:val="a"/>
    <w:next w:val="a"/>
    <w:link w:val="1Char"/>
    <w:uiPriority w:val="9"/>
    <w:qFormat/>
    <w:rsid w:val="00430F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A21683"/>
    <w:pPr>
      <w:keepNext/>
      <w:keepLines/>
      <w:pageBreakBefore/>
      <w:spacing w:before="40" w:after="0"/>
      <w:jc w:val="center"/>
      <w:outlineLvl w:val="1"/>
    </w:pPr>
    <w:rPr>
      <w:rFonts w:asciiTheme="majorHAnsi" w:eastAsiaTheme="majorEastAsia" w:hAnsiTheme="majorHAnsi" w:cs="MCS Taybah S_U normal."/>
      <w:color w:val="00B050"/>
      <w:sz w:val="26"/>
      <w:szCs w:val="44"/>
    </w:rPr>
  </w:style>
  <w:style w:type="paragraph" w:styleId="3">
    <w:name w:val="heading 3"/>
    <w:basedOn w:val="a"/>
    <w:next w:val="a"/>
    <w:link w:val="3Char"/>
    <w:uiPriority w:val="9"/>
    <w:unhideWhenUsed/>
    <w:qFormat/>
    <w:rsid w:val="00A21683"/>
    <w:pPr>
      <w:keepNext/>
      <w:keepLines/>
      <w:spacing w:before="40" w:after="0"/>
      <w:outlineLvl w:val="2"/>
    </w:pPr>
    <w:rPr>
      <w:rFonts w:asciiTheme="majorHAnsi" w:eastAsiaTheme="majorEastAsia" w:hAnsiTheme="majorHAnsi" w:cs="MCS Taybah S_U normal."/>
      <w:color w:val="0070C0"/>
      <w:sz w:val="24"/>
      <w:szCs w:val="36"/>
    </w:rPr>
  </w:style>
  <w:style w:type="paragraph" w:styleId="4">
    <w:name w:val="heading 4"/>
    <w:basedOn w:val="a"/>
    <w:next w:val="a"/>
    <w:link w:val="4Char"/>
    <w:uiPriority w:val="9"/>
    <w:unhideWhenUsed/>
    <w:qFormat/>
    <w:rsid w:val="0092525B"/>
    <w:pPr>
      <w:keepNext/>
      <w:keepLines/>
      <w:spacing w:before="40" w:after="0"/>
      <w:outlineLvl w:val="3"/>
    </w:pPr>
    <w:rPr>
      <w:rFonts w:asciiTheme="majorHAnsi" w:eastAsiaTheme="majorEastAsia" w:hAnsiTheme="majorHAnsi"/>
      <w:bCs/>
      <w:i/>
      <w:color w:val="C0000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4AA4"/>
    <w:pPr>
      <w:tabs>
        <w:tab w:val="center" w:pos="4153"/>
        <w:tab w:val="right" w:pos="8306"/>
      </w:tabs>
      <w:spacing w:after="0" w:line="240" w:lineRule="auto"/>
    </w:pPr>
  </w:style>
  <w:style w:type="character" w:customStyle="1" w:styleId="Char">
    <w:name w:val="رأس الصفحة Char"/>
    <w:basedOn w:val="a0"/>
    <w:link w:val="a3"/>
    <w:uiPriority w:val="99"/>
    <w:rsid w:val="00C44AA4"/>
  </w:style>
  <w:style w:type="paragraph" w:styleId="a4">
    <w:name w:val="footer"/>
    <w:basedOn w:val="a"/>
    <w:link w:val="Char0"/>
    <w:uiPriority w:val="99"/>
    <w:unhideWhenUsed/>
    <w:rsid w:val="00C44AA4"/>
    <w:pPr>
      <w:tabs>
        <w:tab w:val="center" w:pos="4153"/>
        <w:tab w:val="right" w:pos="8306"/>
      </w:tabs>
      <w:spacing w:after="0" w:line="240" w:lineRule="auto"/>
    </w:pPr>
  </w:style>
  <w:style w:type="character" w:customStyle="1" w:styleId="Char0">
    <w:name w:val="تذييل الصفحة Char"/>
    <w:basedOn w:val="a0"/>
    <w:link w:val="a4"/>
    <w:uiPriority w:val="99"/>
    <w:rsid w:val="00C44AA4"/>
  </w:style>
  <w:style w:type="paragraph" w:styleId="a5">
    <w:name w:val="footnote text"/>
    <w:basedOn w:val="a"/>
    <w:link w:val="Char1"/>
    <w:uiPriority w:val="99"/>
    <w:semiHidden/>
    <w:unhideWhenUsed/>
    <w:rsid w:val="00820544"/>
    <w:pPr>
      <w:spacing w:after="0" w:line="240" w:lineRule="auto"/>
    </w:pPr>
    <w:rPr>
      <w:sz w:val="20"/>
      <w:szCs w:val="20"/>
    </w:rPr>
  </w:style>
  <w:style w:type="character" w:customStyle="1" w:styleId="Char1">
    <w:name w:val="نص حاشية سفلية Char"/>
    <w:basedOn w:val="a0"/>
    <w:link w:val="a5"/>
    <w:uiPriority w:val="99"/>
    <w:semiHidden/>
    <w:rsid w:val="00820544"/>
    <w:rPr>
      <w:sz w:val="20"/>
      <w:szCs w:val="20"/>
    </w:rPr>
  </w:style>
  <w:style w:type="character" w:styleId="a6">
    <w:name w:val="footnote reference"/>
    <w:basedOn w:val="a0"/>
    <w:uiPriority w:val="99"/>
    <w:semiHidden/>
    <w:unhideWhenUsed/>
    <w:rsid w:val="00820544"/>
    <w:rPr>
      <w:vertAlign w:val="superscript"/>
    </w:rPr>
  </w:style>
  <w:style w:type="paragraph" w:styleId="a7">
    <w:name w:val="List Paragraph"/>
    <w:basedOn w:val="a"/>
    <w:uiPriority w:val="34"/>
    <w:qFormat/>
    <w:rsid w:val="002F05CA"/>
    <w:pPr>
      <w:ind w:left="720"/>
      <w:contextualSpacing/>
    </w:pPr>
  </w:style>
  <w:style w:type="character" w:customStyle="1" w:styleId="2Char">
    <w:name w:val="عنوان 2 Char"/>
    <w:basedOn w:val="a0"/>
    <w:link w:val="2"/>
    <w:uiPriority w:val="9"/>
    <w:rsid w:val="00A21683"/>
    <w:rPr>
      <w:rFonts w:asciiTheme="majorHAnsi" w:eastAsiaTheme="majorEastAsia" w:hAnsiTheme="majorHAnsi" w:cs="MCS Taybah S_U normal."/>
      <w:color w:val="00B050"/>
      <w:sz w:val="26"/>
      <w:szCs w:val="44"/>
    </w:rPr>
  </w:style>
  <w:style w:type="character" w:customStyle="1" w:styleId="3Char">
    <w:name w:val="عنوان 3 Char"/>
    <w:basedOn w:val="a0"/>
    <w:link w:val="3"/>
    <w:uiPriority w:val="9"/>
    <w:rsid w:val="00A21683"/>
    <w:rPr>
      <w:rFonts w:asciiTheme="majorHAnsi" w:eastAsiaTheme="majorEastAsia" w:hAnsiTheme="majorHAnsi" w:cs="MCS Taybah S_U normal."/>
      <w:color w:val="0070C0"/>
      <w:sz w:val="24"/>
      <w:szCs w:val="36"/>
    </w:rPr>
  </w:style>
  <w:style w:type="character" w:customStyle="1" w:styleId="4Char">
    <w:name w:val="عنوان 4 Char"/>
    <w:basedOn w:val="a0"/>
    <w:link w:val="4"/>
    <w:uiPriority w:val="9"/>
    <w:rsid w:val="0092525B"/>
    <w:rPr>
      <w:rFonts w:asciiTheme="majorHAnsi" w:eastAsiaTheme="majorEastAsia" w:hAnsiTheme="majorHAnsi"/>
      <w:bCs/>
      <w:i/>
      <w:color w:val="C00000"/>
      <w:szCs w:val="32"/>
    </w:rPr>
  </w:style>
  <w:style w:type="paragraph" w:customStyle="1" w:styleId="a8">
    <w:name w:val="النص"/>
    <w:basedOn w:val="a"/>
    <w:link w:val="Char2"/>
    <w:qFormat/>
    <w:rsid w:val="005B384B"/>
    <w:rPr>
      <w:rFonts w:ascii="Bahij Muna" w:eastAsia="Bahij Muna" w:hAnsi="Bahij Muna" w:cs="Bahij Muna"/>
      <w:sz w:val="38"/>
      <w:szCs w:val="38"/>
    </w:rPr>
  </w:style>
  <w:style w:type="character" w:customStyle="1" w:styleId="Char2">
    <w:name w:val="النص Char"/>
    <w:basedOn w:val="a0"/>
    <w:link w:val="a8"/>
    <w:rsid w:val="005B384B"/>
    <w:rPr>
      <w:rFonts w:ascii="Bahij Muna" w:eastAsia="Bahij Muna" w:hAnsi="Bahij Muna" w:cs="Bahij Muna"/>
      <w:sz w:val="38"/>
      <w:szCs w:val="38"/>
    </w:rPr>
  </w:style>
  <w:style w:type="character" w:customStyle="1" w:styleId="1Char">
    <w:name w:val="العنوان 1 Char"/>
    <w:basedOn w:val="a0"/>
    <w:link w:val="1"/>
    <w:uiPriority w:val="9"/>
    <w:rsid w:val="00430F0C"/>
    <w:rPr>
      <w:rFonts w:asciiTheme="majorHAnsi" w:eastAsiaTheme="majorEastAsia" w:hAnsiTheme="majorHAnsi" w:cstheme="majorBidi"/>
      <w:color w:val="365F91" w:themeColor="accent1" w:themeShade="BF"/>
      <w:sz w:val="32"/>
      <w:szCs w:val="32"/>
    </w:rPr>
  </w:style>
  <w:style w:type="paragraph" w:styleId="a9">
    <w:name w:val="TOC Heading"/>
    <w:basedOn w:val="1"/>
    <w:next w:val="a"/>
    <w:uiPriority w:val="39"/>
    <w:unhideWhenUsed/>
    <w:qFormat/>
    <w:rsid w:val="00430F0C"/>
    <w:pPr>
      <w:spacing w:line="259" w:lineRule="auto"/>
      <w:outlineLvl w:val="9"/>
    </w:pPr>
    <w:rPr>
      <w:rtl/>
    </w:rPr>
  </w:style>
  <w:style w:type="paragraph" w:styleId="20">
    <w:name w:val="toc 2"/>
    <w:basedOn w:val="a"/>
    <w:next w:val="a"/>
    <w:autoRedefine/>
    <w:uiPriority w:val="39"/>
    <w:unhideWhenUsed/>
    <w:rsid w:val="00430F0C"/>
    <w:pPr>
      <w:spacing w:after="100"/>
      <w:ind w:left="220"/>
    </w:pPr>
  </w:style>
  <w:style w:type="paragraph" w:styleId="30">
    <w:name w:val="toc 3"/>
    <w:basedOn w:val="a"/>
    <w:next w:val="a"/>
    <w:autoRedefine/>
    <w:uiPriority w:val="39"/>
    <w:unhideWhenUsed/>
    <w:rsid w:val="00430F0C"/>
    <w:pPr>
      <w:spacing w:after="100"/>
      <w:ind w:left="440"/>
    </w:pPr>
  </w:style>
  <w:style w:type="character" w:styleId="Hyperlink">
    <w:name w:val="Hyperlink"/>
    <w:basedOn w:val="a0"/>
    <w:uiPriority w:val="99"/>
    <w:unhideWhenUsed/>
    <w:rsid w:val="00430F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9AB46-3F4A-47CF-A614-B61461510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13</Pages>
  <Words>2215</Words>
  <Characters>12630</Characters>
  <Application>Microsoft Office Word</Application>
  <DocSecurity>0</DocSecurity>
  <Lines>105</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ابوشرف</cp:lastModifiedBy>
  <cp:revision>55</cp:revision>
  <cp:lastPrinted>2026-01-08T23:43:00Z</cp:lastPrinted>
  <dcterms:created xsi:type="dcterms:W3CDTF">2026-01-11T12:46:00Z</dcterms:created>
  <dcterms:modified xsi:type="dcterms:W3CDTF">2026-01-09T07:57:00Z</dcterms:modified>
</cp:coreProperties>
</file>